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1F" w:rsidRPr="0082051F" w:rsidRDefault="0082051F" w:rsidP="0082051F">
      <w:pPr>
        <w:spacing w:after="0" w:line="240" w:lineRule="auto"/>
        <w:jc w:val="center"/>
        <w:rPr>
          <w:rFonts w:ascii="Times New Roman" w:hAnsi="Times New Roman" w:cs="Times New Roman"/>
          <w:b/>
          <w:sz w:val="28"/>
          <w:szCs w:val="28"/>
        </w:rPr>
      </w:pPr>
      <w:bookmarkStart w:id="0" w:name="_GoBack"/>
      <w:bookmarkEnd w:id="0"/>
      <w:r w:rsidRPr="0082051F">
        <w:rPr>
          <w:rFonts w:ascii="Times New Roman" w:hAnsi="Times New Roman" w:cs="Times New Roman"/>
          <w:b/>
          <w:sz w:val="28"/>
          <w:szCs w:val="28"/>
        </w:rPr>
        <w:t>О ПРОДОЛЖЕНИИ ОБУЧЕНИЯ ЛИЦ,</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НЕ ПРОШЕДШИХ ГОСУДАРСТВЕННОЙ ИТОГОВОЙ АТТЕСТАЦИИ</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ПО ОБРАЗОВАТЕЛЬНЫМ ПРОГРАММАМ ОСНОВНОГО ОБЩЕГО ОБРАЗОВАНИЯ</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Письмо Министерства образования и науки Российской Федерации</w:t>
      </w:r>
    </w:p>
    <w:p w:rsidR="0082051F" w:rsidRPr="0082051F" w:rsidRDefault="0082051F" w:rsidP="0082051F">
      <w:pPr>
        <w:spacing w:after="0" w:line="240" w:lineRule="auto"/>
        <w:jc w:val="center"/>
        <w:rPr>
          <w:rFonts w:ascii="Times New Roman" w:hAnsi="Times New Roman" w:cs="Times New Roman"/>
          <w:b/>
          <w:sz w:val="28"/>
          <w:szCs w:val="28"/>
        </w:rPr>
      </w:pPr>
      <w:r w:rsidRPr="0082051F">
        <w:rPr>
          <w:rFonts w:ascii="Times New Roman" w:hAnsi="Times New Roman" w:cs="Times New Roman"/>
          <w:b/>
          <w:sz w:val="28"/>
          <w:szCs w:val="28"/>
        </w:rPr>
        <w:t>от 24 апреля 2014 г. № НТ-443/08</w:t>
      </w:r>
    </w:p>
    <w:p w:rsidR="0082051F" w:rsidRPr="0082051F" w:rsidRDefault="0082051F" w:rsidP="0082051F">
      <w:pPr>
        <w:spacing w:after="0" w:line="240" w:lineRule="auto"/>
        <w:jc w:val="center"/>
        <w:rPr>
          <w:rFonts w:ascii="Times New Roman" w:hAnsi="Times New Roman" w:cs="Times New Roman"/>
          <w:b/>
          <w:sz w:val="28"/>
          <w:szCs w:val="28"/>
        </w:rPr>
      </w:pPr>
    </w:p>
    <w:p w:rsidR="0082051F" w:rsidRPr="0082051F" w:rsidRDefault="0082051F" w:rsidP="0082051F">
      <w:pPr>
        <w:spacing w:after="0" w:line="240" w:lineRule="auto"/>
        <w:jc w:val="both"/>
        <w:rPr>
          <w:rFonts w:ascii="Times New Roman" w:hAnsi="Times New Roman" w:cs="Times New Roman"/>
          <w:sz w:val="28"/>
          <w:szCs w:val="28"/>
        </w:rPr>
      </w:pPr>
      <w:proofErr w:type="spellStart"/>
      <w:r w:rsidRPr="0082051F">
        <w:rPr>
          <w:rFonts w:ascii="Times New Roman" w:hAnsi="Times New Roman" w:cs="Times New Roman"/>
          <w:sz w:val="28"/>
          <w:szCs w:val="28"/>
        </w:rPr>
        <w:t>Минобрнауки</w:t>
      </w:r>
      <w:proofErr w:type="spellEnd"/>
      <w:r w:rsidRPr="0082051F">
        <w:rPr>
          <w:rFonts w:ascii="Times New Roman" w:hAnsi="Times New Roman" w:cs="Times New Roman"/>
          <w:sz w:val="28"/>
          <w:szCs w:val="28"/>
        </w:rPr>
        <w:t xml:space="preserve">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Согласно части 5 статьи 66 Федерального закона от 29 декабря 2012 г. №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частью 5 статьи 63 Федерального закона.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Согласно частям 4 и 6 статьи 44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В соответствии с пунктами 9 и 61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82051F">
        <w:rPr>
          <w:rFonts w:ascii="Times New Roman" w:hAnsi="Times New Roman" w:cs="Times New Roman"/>
          <w:sz w:val="28"/>
          <w:szCs w:val="28"/>
        </w:rPr>
        <w:t>Минобрнауки</w:t>
      </w:r>
      <w:proofErr w:type="spellEnd"/>
      <w:r w:rsidRPr="0082051F">
        <w:rPr>
          <w:rFonts w:ascii="Times New Roman" w:hAnsi="Times New Roman" w:cs="Times New Roman"/>
          <w:sz w:val="28"/>
          <w:szCs w:val="28"/>
        </w:rPr>
        <w:t xml:space="preserve"> России от 25 декабря 2013 г. № 1394 (зарегистрирован Минюстом России 3 февраля 2014 г., </w:t>
      </w:r>
      <w:r w:rsidRPr="0082051F">
        <w:rPr>
          <w:rFonts w:ascii="Times New Roman" w:hAnsi="Times New Roman" w:cs="Times New Roman"/>
          <w:sz w:val="28"/>
          <w:szCs w:val="28"/>
        </w:rPr>
        <w:lastRenderedPageBreak/>
        <w:t>регистрационный №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или индивидуального учебного плана за IX класс не ниже удовлетворительных).</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ГИА включает в себя обязательные экзамены по русскому языку и математике (пункт 4 Порядка).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Согласно пункту 60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В связи с изложенным:</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1. Обучающиеся, не прошедшие ГИА, обязаны освоить образовательные программы основного общего образования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(пункты 9 и 61 Порядка).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w:t>
      </w:r>
      <w:r w:rsidRPr="0082051F">
        <w:rPr>
          <w:rFonts w:ascii="Times New Roman" w:hAnsi="Times New Roman" w:cs="Times New Roman"/>
          <w:sz w:val="28"/>
          <w:szCs w:val="28"/>
        </w:rPr>
        <w:lastRenderedPageBreak/>
        <w:t>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(пункт 10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2. Обучающиеся, не прошедшие ГИА,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sidRPr="0082051F">
        <w:rPr>
          <w:rFonts w:ascii="Times New Roman" w:hAnsi="Times New Roman" w:cs="Times New Roman"/>
          <w:sz w:val="28"/>
          <w:szCs w:val="28"/>
        </w:rPr>
        <w:t>Минобрнауки</w:t>
      </w:r>
      <w:proofErr w:type="spellEnd"/>
      <w:r w:rsidRPr="0082051F">
        <w:rPr>
          <w:rFonts w:ascii="Times New Roman" w:hAnsi="Times New Roman" w:cs="Times New Roman"/>
          <w:sz w:val="28"/>
          <w:szCs w:val="28"/>
        </w:rPr>
        <w:t xml:space="preserve"> России от 18 апреля 2013 г. № 292 (зарегистрирован Минюстом России 15 мая 2013 г., регистрационный № 28395). Лица в возрасте до восемнадцати лет могут осваивать 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введена в штатный режим в 2014 году, </w:t>
      </w:r>
      <w:proofErr w:type="spellStart"/>
      <w:r w:rsidRPr="0082051F">
        <w:rPr>
          <w:rFonts w:ascii="Times New Roman" w:hAnsi="Times New Roman" w:cs="Times New Roman"/>
          <w:sz w:val="28"/>
          <w:szCs w:val="28"/>
        </w:rPr>
        <w:t>Минобрнауки</w:t>
      </w:r>
      <w:proofErr w:type="spellEnd"/>
      <w:r w:rsidRPr="0082051F">
        <w:rPr>
          <w:rFonts w:ascii="Times New Roman" w:hAnsi="Times New Roman" w:cs="Times New Roman"/>
          <w:sz w:val="28"/>
          <w:szCs w:val="28"/>
        </w:rPr>
        <w:t xml:space="preserve">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proofErr w:type="gramStart"/>
      <w:r w:rsidRPr="0082051F">
        <w:rPr>
          <w:rFonts w:ascii="Times New Roman" w:hAnsi="Times New Roman" w:cs="Times New Roman"/>
          <w:sz w:val="28"/>
          <w:szCs w:val="28"/>
        </w:rPr>
        <w:t>взвешенно</w:t>
      </w:r>
      <w:proofErr w:type="gramEnd"/>
      <w:r w:rsidRPr="0082051F">
        <w:rPr>
          <w:rFonts w:ascii="Times New Roman" w:hAnsi="Times New Roman" w:cs="Times New Roman"/>
          <w:sz w:val="28"/>
          <w:szCs w:val="28"/>
        </w:rPr>
        <w:t xml:space="preserve"> и ответственно подойти к вопросу об установлении порога ГИА, который необходимо преодолеть обучающимся для получения аттестата об основном общем образовании;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 xml:space="preserve">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w:t>
      </w:r>
      <w:r w:rsidRPr="0082051F">
        <w:rPr>
          <w:rFonts w:ascii="Times New Roman" w:hAnsi="Times New Roman" w:cs="Times New Roman"/>
          <w:sz w:val="28"/>
          <w:szCs w:val="28"/>
        </w:rPr>
        <w:lastRenderedPageBreak/>
        <w:t xml:space="preserve">здоровья, с </w:t>
      </w:r>
      <w:proofErr w:type="spellStart"/>
      <w:r w:rsidRPr="0082051F">
        <w:rPr>
          <w:rFonts w:ascii="Times New Roman" w:hAnsi="Times New Roman" w:cs="Times New Roman"/>
          <w:sz w:val="28"/>
          <w:szCs w:val="28"/>
        </w:rPr>
        <w:t>девиантным</w:t>
      </w:r>
      <w:proofErr w:type="spellEnd"/>
      <w:r w:rsidRPr="0082051F">
        <w:rPr>
          <w:rFonts w:ascii="Times New Roman" w:hAnsi="Times New Roman" w:cs="Times New Roman"/>
          <w:sz w:val="28"/>
          <w:szCs w:val="28"/>
        </w:rPr>
        <w:t xml:space="preserve"> поведением, других обучающихся, испытывающих трудности в обучении;</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обеспечить возможность прохождения ГИА в форме государственного выпускного экзамена для обучающихся, указанных в подпункте «б» пункта 7 Порядка.</w:t>
      </w:r>
    </w:p>
    <w:p w:rsidR="0082051F" w:rsidRPr="0082051F" w:rsidRDefault="0082051F" w:rsidP="0082051F">
      <w:pPr>
        <w:spacing w:after="0" w:line="240" w:lineRule="auto"/>
        <w:jc w:val="both"/>
        <w:rPr>
          <w:rFonts w:ascii="Times New Roman" w:hAnsi="Times New Roman" w:cs="Times New Roman"/>
          <w:sz w:val="28"/>
          <w:szCs w:val="28"/>
        </w:rPr>
      </w:pPr>
    </w:p>
    <w:p w:rsidR="0082051F" w:rsidRPr="0082051F" w:rsidRDefault="0082051F" w:rsidP="0082051F">
      <w:pPr>
        <w:spacing w:after="0" w:line="240" w:lineRule="auto"/>
        <w:jc w:val="both"/>
        <w:rPr>
          <w:rFonts w:ascii="Times New Roman" w:hAnsi="Times New Roman" w:cs="Times New Roman"/>
          <w:sz w:val="28"/>
          <w:szCs w:val="28"/>
        </w:rPr>
      </w:pPr>
      <w:r w:rsidRPr="0082051F">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(пункты 3 и 12 части 1 статьи 8 Федерального закона).</w:t>
      </w:r>
    </w:p>
    <w:p w:rsidR="0082051F" w:rsidRDefault="0082051F" w:rsidP="0082051F"/>
    <w:p w:rsidR="001470B4" w:rsidRDefault="0082051F" w:rsidP="0082051F">
      <w:r>
        <w:t>Н.В. Третьяк</w:t>
      </w:r>
    </w:p>
    <w:sectPr w:rsidR="00147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CA"/>
    <w:rsid w:val="000658CA"/>
    <w:rsid w:val="001470B4"/>
    <w:rsid w:val="002B62B1"/>
    <w:rsid w:val="0082051F"/>
    <w:rsid w:val="00862360"/>
    <w:rsid w:val="008B6BB6"/>
    <w:rsid w:val="00A57602"/>
    <w:rsid w:val="00FA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41510-E9B2-41F6-B94D-96E7339B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2014-04-23T21:00:00+00:00</DocDate>
    <Description xmlns="f07adec3-9edc-4ba9-a947-c557adee0635" xsi:nil="true"/>
    <docType xmlns="472630db-a1ac-4503-a1fe-b97c3fb7db8b">47</docType>
    <_x041f__x043e__x0434__x0442__x0438__x043f_ xmlns="b5946997-7801-48a2-b7ca-ceb4ec2a790e">Подтверждение документов об образовании и (или) о квалификации</_x041f__x043e__x0434__x0442__x0438__x043f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DA9C6-3A0F-4F9A-A779-E1E3D993D933}">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 ds:uri="b5946997-7801-48a2-b7ca-ceb4ec2a790e"/>
  </ds:schemaRefs>
</ds:datastoreItem>
</file>

<file path=customXml/itemProps2.xml><?xml version="1.0" encoding="utf-8"?>
<ds:datastoreItem xmlns:ds="http://schemas.openxmlformats.org/officeDocument/2006/customXml" ds:itemID="{20067402-5D18-458F-927A-114C5C80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5C10F-5805-486A-8119-593E250B3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Письмо Министерства образования и науки Российской Федерации от 24 апреля 2014 г. № НТ-443/08 «О продолжении обучения лиц, не прошедших государственной итоговой аттестации по образовательным программам основного общего образования»</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образования и науки Российской Федерации от 24 апреля 2014 г. № НТ-443/08 «О продолжении обучения лиц, не прошедших государственной итоговой аттестации по образовательным программам основного общего образования»</dc:title>
  <dc:creator>рыфор</dc:creator>
  <cp:lastModifiedBy>Student</cp:lastModifiedBy>
  <cp:revision>2</cp:revision>
  <cp:lastPrinted>2015-10-13T06:40:00Z</cp:lastPrinted>
  <dcterms:created xsi:type="dcterms:W3CDTF">2017-05-13T08:05:00Z</dcterms:created>
  <dcterms:modified xsi:type="dcterms:W3CDTF">2017-05-13T08:05:00Z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276500</vt:r8>
  </property>
  <property fmtid="{D5CDD505-2E9C-101B-9397-08002B2CF9AE}" pid="4" name="docType">
    <vt:lpwstr>47</vt:lpwstr>
  </property>
  <property fmtid="{D5CDD505-2E9C-101B-9397-08002B2CF9AE}" pid="5" name="DocDate">
    <vt:filetime>2014-04-23T21:00:00Z</vt:filetime>
  </property>
</Properties>
</file>