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BF99D" w14:textId="074A6AF8" w:rsidR="005926EF" w:rsidRPr="00604035" w:rsidRDefault="002A1FFB" w:rsidP="00976DE7">
      <w:pPr>
        <w:jc w:val="right"/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60403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Памятка для учителя</w:t>
      </w:r>
    </w:p>
    <w:p w14:paraId="4B97410F" w14:textId="562E2B62" w:rsidR="00976DE7" w:rsidRPr="00976DE7" w:rsidRDefault="002A103E" w:rsidP="00976DE7">
      <w:pPr>
        <w:jc w:val="center"/>
        <w:rPr>
          <w:rFonts w:ascii="Verdana" w:hAnsi="Verdana" w:cs="Arial"/>
          <w:b/>
          <w:bCs/>
          <w:color w:val="00B050"/>
          <w:sz w:val="56"/>
          <w:szCs w:val="56"/>
          <w:bdr w:val="none" w:sz="0" w:space="0" w:color="auto" w:frame="1"/>
          <w:shd w:val="clear" w:color="auto" w:fill="FFFFFF"/>
        </w:rPr>
      </w:pPr>
      <w:r w:rsidRPr="002A103E">
        <w:rPr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4D8CBB" wp14:editId="480EA334">
            <wp:simplePos x="0" y="0"/>
            <wp:positionH relativeFrom="margin">
              <wp:posOffset>32385</wp:posOffset>
            </wp:positionH>
            <wp:positionV relativeFrom="paragraph">
              <wp:posOffset>500380</wp:posOffset>
            </wp:positionV>
            <wp:extent cx="1138555" cy="1228725"/>
            <wp:effectExtent l="0" t="0" r="4445" b="9525"/>
            <wp:wrapTight wrapText="bothSides">
              <wp:wrapPolygon edited="0">
                <wp:start x="0" y="0"/>
                <wp:lineTo x="0" y="21433"/>
                <wp:lineTo x="21323" y="21433"/>
                <wp:lineTo x="2132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7" r="17509"/>
                    <a:stretch/>
                  </pic:blipFill>
                  <pic:spPr bwMode="auto">
                    <a:xfrm>
                      <a:off x="0" y="0"/>
                      <a:ext cx="11385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E7" w:rsidRPr="00976DE7">
        <w:rPr>
          <w:rFonts w:ascii="Verdana" w:hAnsi="Verdana" w:cs="Arial"/>
          <w:b/>
          <w:bCs/>
          <w:color w:val="00B050"/>
          <w:sz w:val="56"/>
          <w:szCs w:val="56"/>
          <w:bdr w:val="none" w:sz="0" w:space="0" w:color="auto" w:frame="1"/>
          <w:shd w:val="clear" w:color="auto" w:fill="FFFFFF"/>
        </w:rPr>
        <w:t>БЕРЕГИТЕ ХРУПКИЙ МИР</w:t>
      </w:r>
    </w:p>
    <w:p w14:paraId="08B3D271" w14:textId="2B82DB92" w:rsidR="00A2719A" w:rsidRPr="002A103E" w:rsidRDefault="007D7D49" w:rsidP="00A2719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</w:pPr>
      <w:r w:rsidRPr="002A103E">
        <w:rPr>
          <w:rFonts w:ascii="Verdana" w:hAnsi="Verdana"/>
          <w:i/>
          <w:iCs/>
          <w:color w:val="333333"/>
          <w:sz w:val="28"/>
          <w:szCs w:val="28"/>
          <w:shd w:val="clear" w:color="auto" w:fill="FAFAFA"/>
        </w:rPr>
        <w:t>С</w:t>
      </w:r>
      <w:r w:rsidR="002A103E" w:rsidRPr="002A103E">
        <w:rPr>
          <w:rFonts w:ascii="Verdana" w:hAnsi="Verdana"/>
          <w:i/>
          <w:iCs/>
          <w:color w:val="333333"/>
          <w:sz w:val="28"/>
          <w:szCs w:val="28"/>
          <w:shd w:val="clear" w:color="auto" w:fill="FAFAFA"/>
        </w:rPr>
        <w:t>уицид</w:t>
      </w:r>
      <w:r w:rsidRPr="002A103E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и его попытки почти всегда связаны с </w:t>
      </w:r>
      <w:r w:rsidR="002A103E" w:rsidRPr="002A103E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глубок</w:t>
      </w:r>
      <w:r w:rsidRPr="002A103E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им чувством отчаяния.</w:t>
      </w:r>
      <w:r w:rsidR="00A2719A" w:rsidRPr="002A103E">
        <w:rPr>
          <w:b/>
          <w:i/>
          <w:iCs/>
          <w:sz w:val="28"/>
          <w:szCs w:val="28"/>
        </w:rPr>
        <w:t xml:space="preserve"> </w:t>
      </w:r>
      <w:r w:rsidR="00A2719A" w:rsidRPr="002A103E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Отличительной чертой детской психологии является </w:t>
      </w:r>
      <w:r w:rsidR="00A2719A" w:rsidRPr="002A103E">
        <w:rPr>
          <w:rFonts w:ascii="Verdana" w:eastAsia="Times New Roman" w:hAnsi="Verdana" w:cs="Times New Roman"/>
          <w:bCs/>
          <w:i/>
          <w:iCs/>
          <w:sz w:val="28"/>
          <w:szCs w:val="28"/>
          <w:lang w:eastAsia="ru-RU"/>
        </w:rPr>
        <w:t>отсутствие страха смерти, так как еще</w:t>
      </w:r>
      <w:r w:rsidR="00A2719A" w:rsidRPr="002A103E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не сформировано понятие о ее необратимости.</w:t>
      </w:r>
    </w:p>
    <w:p w14:paraId="64653BE6" w14:textId="77777777" w:rsidR="00FA2411" w:rsidRDefault="00FA2411" w:rsidP="00FA241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</w:pPr>
    </w:p>
    <w:p w14:paraId="12D9D233" w14:textId="0658F381" w:rsidR="00FA2411" w:rsidRDefault="00976D58" w:rsidP="00FA241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A1FFB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t>Согласно последним исследованиям</w:t>
      </w:r>
      <w:r w:rsidRPr="002A1F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</w:p>
    <w:p w14:paraId="0F086D26" w14:textId="61895A01" w:rsidR="00A2719A" w:rsidRDefault="00F62340" w:rsidP="00FA241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A2411">
        <w:rPr>
          <w:b/>
          <w:bCs/>
          <w:noProof/>
          <w:color w:val="00B050"/>
          <w:lang w:eastAsia="ru-RU"/>
        </w:rPr>
        <w:drawing>
          <wp:anchor distT="0" distB="0" distL="114300" distR="114300" simplePos="0" relativeHeight="251659264" behindDoc="1" locked="0" layoutInCell="1" allowOverlap="1" wp14:anchorId="40127AE2" wp14:editId="2059784C">
            <wp:simplePos x="0" y="0"/>
            <wp:positionH relativeFrom="margin">
              <wp:posOffset>4168775</wp:posOffset>
            </wp:positionH>
            <wp:positionV relativeFrom="paragraph">
              <wp:posOffset>58732</wp:posOffset>
            </wp:positionV>
            <wp:extent cx="1763395" cy="1446530"/>
            <wp:effectExtent l="0" t="0" r="8255" b="1270"/>
            <wp:wrapTight wrapText="bothSides">
              <wp:wrapPolygon edited="0">
                <wp:start x="0" y="0"/>
                <wp:lineTo x="0" y="21335"/>
                <wp:lineTo x="21468" y="21335"/>
                <wp:lineTo x="2146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58" w:rsidRPr="002A1F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группу риска по эмоциональному неблагополучию попадают </w:t>
      </w:r>
      <w:r w:rsidR="00976D58" w:rsidRPr="002A1FF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20%</w:t>
      </w:r>
      <w:r w:rsidR="00976D58" w:rsidRPr="002A1F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подростков от </w:t>
      </w:r>
      <w:r w:rsidR="00976D58" w:rsidRPr="002A1FF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13 до 17 </w:t>
      </w:r>
      <w:r w:rsidR="00976D58" w:rsidRPr="002A1F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лет. </w:t>
      </w:r>
    </w:p>
    <w:p w14:paraId="467A653B" w14:textId="5FC07A00" w:rsidR="00A2719A" w:rsidRDefault="00A2719A" w:rsidP="00FA241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почти </w:t>
      </w:r>
      <w:r w:rsidR="00FA241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</w:t>
      </w:r>
      <w:r w:rsidR="00976D58" w:rsidRPr="002A1FF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70%</w:t>
      </w:r>
      <w:r w:rsidR="00976D58" w:rsidRPr="002A1F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2A1F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случаев причиной </w:t>
      </w:r>
      <w:r w:rsidR="00976D58" w:rsidRPr="002A1F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является </w:t>
      </w:r>
      <w:r w:rsidR="00976D58" w:rsidRPr="002A1FF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кризис в межличностных отношениях </w:t>
      </w:r>
      <w:r w:rsidR="00976D58" w:rsidRPr="002A1FFB">
        <w:rPr>
          <w:rFonts w:ascii="Verdana" w:eastAsia="Times New Roman" w:hAnsi="Verdana" w:cs="Times New Roman"/>
          <w:sz w:val="24"/>
          <w:szCs w:val="24"/>
          <w:lang w:eastAsia="ru-RU"/>
        </w:rPr>
        <w:t>–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976D58" w:rsidRPr="002A1FF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разрыв с любимым человеком, развод родителей. </w:t>
      </w:r>
    </w:p>
    <w:p w14:paraId="5335B2B7" w14:textId="02459493" w:rsidR="00A2719A" w:rsidRPr="00287186" w:rsidRDefault="00A2719A" w:rsidP="00FA241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718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20%</w:t>
      </w:r>
      <w:r w:rsidRPr="0028718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детских самоубийств приходится на май – время сдачи Государственной итоговой аттестации (ОГЭ и ЕГЭ).</w:t>
      </w:r>
    </w:p>
    <w:p w14:paraId="58CF1025" w14:textId="14488E52" w:rsidR="00976D58" w:rsidRPr="002A1FFB" w:rsidRDefault="00976D58" w:rsidP="00E51D0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2A1FFB">
        <w:rPr>
          <w:rFonts w:ascii="Verdana" w:eastAsia="Times New Roman" w:hAnsi="Verdana" w:cs="Times New Roman"/>
          <w:i/>
          <w:iCs/>
          <w:lang w:eastAsia="ru-RU"/>
        </w:rPr>
        <w:t>Суицид ча</w:t>
      </w:r>
      <w:r w:rsidR="00E51D07" w:rsidRPr="00CA1175">
        <w:rPr>
          <w:rFonts w:ascii="Verdana" w:eastAsia="Times New Roman" w:hAnsi="Verdana" w:cs="Times New Roman"/>
          <w:i/>
          <w:iCs/>
          <w:lang w:eastAsia="ru-RU"/>
        </w:rPr>
        <w:t>ще</w:t>
      </w:r>
      <w:r w:rsidRPr="002A1FFB">
        <w:rPr>
          <w:rFonts w:ascii="Verdana" w:eastAsia="Times New Roman" w:hAnsi="Verdana" w:cs="Times New Roman"/>
          <w:i/>
          <w:iCs/>
          <w:lang w:eastAsia="ru-RU"/>
        </w:rPr>
        <w:t xml:space="preserve"> происходит в семьях </w:t>
      </w:r>
      <w:r w:rsidR="003915D5" w:rsidRPr="00CA1175">
        <w:rPr>
          <w:rFonts w:ascii="Verdana" w:eastAsia="Times New Roman" w:hAnsi="Verdana" w:cs="Times New Roman"/>
          <w:i/>
          <w:iCs/>
          <w:lang w:eastAsia="ru-RU"/>
        </w:rPr>
        <w:t>с</w:t>
      </w:r>
      <w:r w:rsidRPr="002A1FFB">
        <w:rPr>
          <w:rFonts w:ascii="Verdana" w:eastAsia="Times New Roman" w:hAnsi="Verdana" w:cs="Times New Roman"/>
          <w:i/>
          <w:iCs/>
          <w:lang w:eastAsia="ru-RU"/>
        </w:rPr>
        <w:t xml:space="preserve"> авторитарны</w:t>
      </w:r>
      <w:r w:rsidR="003915D5" w:rsidRPr="00CA1175">
        <w:rPr>
          <w:rFonts w:ascii="Verdana" w:eastAsia="Times New Roman" w:hAnsi="Verdana" w:cs="Times New Roman"/>
          <w:i/>
          <w:iCs/>
          <w:lang w:eastAsia="ru-RU"/>
        </w:rPr>
        <w:t>м</w:t>
      </w:r>
      <w:r w:rsidRPr="002A1FFB">
        <w:rPr>
          <w:rFonts w:ascii="Verdana" w:eastAsia="Times New Roman" w:hAnsi="Verdana" w:cs="Times New Roman"/>
          <w:i/>
          <w:iCs/>
          <w:lang w:eastAsia="ru-RU"/>
        </w:rPr>
        <w:t xml:space="preserve"> стил</w:t>
      </w:r>
      <w:r w:rsidR="003915D5" w:rsidRPr="00CA1175">
        <w:rPr>
          <w:rFonts w:ascii="Verdana" w:eastAsia="Times New Roman" w:hAnsi="Verdana" w:cs="Times New Roman"/>
          <w:i/>
          <w:iCs/>
          <w:lang w:eastAsia="ru-RU"/>
        </w:rPr>
        <w:t>ем</w:t>
      </w:r>
      <w:r w:rsidRPr="002A1FFB">
        <w:rPr>
          <w:rFonts w:ascii="Verdana" w:eastAsia="Times New Roman" w:hAnsi="Verdana" w:cs="Times New Roman"/>
          <w:i/>
          <w:iCs/>
          <w:lang w:eastAsia="ru-RU"/>
        </w:rPr>
        <w:t xml:space="preserve"> воспитания</w:t>
      </w:r>
      <w:r w:rsidR="003915D5" w:rsidRPr="00CA1175">
        <w:rPr>
          <w:rFonts w:ascii="Verdana" w:eastAsia="Times New Roman" w:hAnsi="Verdana" w:cs="Times New Roman"/>
          <w:i/>
          <w:iCs/>
          <w:lang w:eastAsia="ru-RU"/>
        </w:rPr>
        <w:t>.</w:t>
      </w:r>
      <w:r w:rsidRPr="002A1FFB">
        <w:rPr>
          <w:rFonts w:ascii="Verdana" w:eastAsia="Times New Roman" w:hAnsi="Verdana" w:cs="Times New Roman"/>
          <w:i/>
          <w:iCs/>
          <w:lang w:eastAsia="ru-RU"/>
        </w:rPr>
        <w:t xml:space="preserve"> </w:t>
      </w:r>
      <w:r w:rsidR="003915D5" w:rsidRPr="00CA1175">
        <w:rPr>
          <w:rFonts w:ascii="Verdana" w:eastAsia="Times New Roman" w:hAnsi="Verdana" w:cs="Times New Roman"/>
          <w:i/>
          <w:iCs/>
          <w:lang w:eastAsia="ru-RU"/>
        </w:rPr>
        <w:t>С</w:t>
      </w:r>
      <w:r w:rsidRPr="002A1FFB">
        <w:rPr>
          <w:rFonts w:ascii="Verdana" w:eastAsia="Times New Roman" w:hAnsi="Verdana" w:cs="Times New Roman"/>
          <w:i/>
          <w:iCs/>
          <w:lang w:eastAsia="ru-RU"/>
        </w:rPr>
        <w:t>оверша</w:t>
      </w:r>
      <w:r w:rsidR="003915D5" w:rsidRPr="00CA1175">
        <w:rPr>
          <w:rFonts w:ascii="Verdana" w:eastAsia="Times New Roman" w:hAnsi="Verdana" w:cs="Times New Roman"/>
          <w:i/>
          <w:iCs/>
          <w:lang w:eastAsia="ru-RU"/>
        </w:rPr>
        <w:t>я</w:t>
      </w:r>
      <w:r w:rsidRPr="002A1FFB">
        <w:rPr>
          <w:rFonts w:ascii="Verdana" w:eastAsia="Times New Roman" w:hAnsi="Verdana" w:cs="Times New Roman"/>
          <w:i/>
          <w:iCs/>
          <w:lang w:eastAsia="ru-RU"/>
        </w:rPr>
        <w:t xml:space="preserve"> самоубийство после семейной ссоры, </w:t>
      </w:r>
      <w:r w:rsidR="003915D5" w:rsidRPr="002A1FFB">
        <w:rPr>
          <w:rFonts w:ascii="Verdana" w:eastAsia="Times New Roman" w:hAnsi="Verdana" w:cs="Times New Roman"/>
          <w:i/>
          <w:iCs/>
          <w:lang w:eastAsia="ru-RU"/>
        </w:rPr>
        <w:t>подросток</w:t>
      </w:r>
      <w:r w:rsidR="003915D5" w:rsidRPr="00CA1175">
        <w:rPr>
          <w:rFonts w:ascii="Verdana" w:eastAsia="Times New Roman" w:hAnsi="Verdana" w:cs="Times New Roman"/>
          <w:i/>
          <w:iCs/>
          <w:lang w:eastAsia="ru-RU"/>
        </w:rPr>
        <w:t xml:space="preserve"> пытается</w:t>
      </w:r>
      <w:r w:rsidRPr="002A1FFB">
        <w:rPr>
          <w:rFonts w:ascii="Verdana" w:eastAsia="Times New Roman" w:hAnsi="Verdana" w:cs="Times New Roman"/>
          <w:i/>
          <w:iCs/>
          <w:lang w:eastAsia="ru-RU"/>
        </w:rPr>
        <w:t xml:space="preserve"> таким образом изменить ситуацию или донести до родителей свою позицию.</w:t>
      </w:r>
    </w:p>
    <w:p w14:paraId="117C155E" w14:textId="77777777" w:rsidR="00FF3F45" w:rsidRDefault="00E51D07" w:rsidP="00B419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CA1175">
        <w:rPr>
          <w:rFonts w:ascii="Verdana" w:eastAsia="Times New Roman" w:hAnsi="Verdana" w:cs="Times New Roman"/>
          <w:i/>
          <w:iCs/>
          <w:lang w:eastAsia="ru-RU"/>
        </w:rPr>
        <w:t>П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 xml:space="preserve">ричинами </w:t>
      </w:r>
      <w:r w:rsidRPr="00CA1175">
        <w:rPr>
          <w:rFonts w:ascii="Verdana" w:eastAsia="Times New Roman" w:hAnsi="Verdana" w:cs="Times New Roman"/>
          <w:i/>
          <w:iCs/>
          <w:lang w:eastAsia="ru-RU"/>
        </w:rPr>
        <w:t xml:space="preserve">самоубийства 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 xml:space="preserve">могут быть </w:t>
      </w:r>
      <w:r w:rsidRPr="00CA1175">
        <w:rPr>
          <w:rFonts w:ascii="Verdana" w:eastAsia="Times New Roman" w:hAnsi="Verdana" w:cs="Times New Roman"/>
          <w:i/>
          <w:iCs/>
          <w:lang w:eastAsia="ru-RU"/>
        </w:rPr>
        <w:t xml:space="preserve">и 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 xml:space="preserve">безразличие близкого окружения, трудности в школе, психологическая неподготовленность к ранним интимным отношениям. </w:t>
      </w:r>
      <w:r w:rsidR="00C161D0" w:rsidRPr="00CA1175">
        <w:rPr>
          <w:rFonts w:ascii="Verdana" w:eastAsia="Times New Roman" w:hAnsi="Verdana" w:cs="Times New Roman"/>
          <w:i/>
          <w:iCs/>
          <w:lang w:eastAsia="ru-RU"/>
        </w:rPr>
        <w:t>Подростки, употребляющие алкоголь и наркотики, чаще совершают попытки суицида, чем те, кто ведет здоровый образ жизни.</w:t>
      </w:r>
      <w:r w:rsidR="00C161D0">
        <w:rPr>
          <w:rFonts w:ascii="Verdana" w:eastAsia="Times New Roman" w:hAnsi="Verdana" w:cs="Times New Roman"/>
          <w:i/>
          <w:iCs/>
          <w:lang w:eastAsia="ru-RU"/>
        </w:rPr>
        <w:t xml:space="preserve"> С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 xml:space="preserve">ледует </w:t>
      </w:r>
      <w:r w:rsidR="004F43E6" w:rsidRPr="00CA1175">
        <w:rPr>
          <w:rFonts w:ascii="Verdana" w:eastAsia="Times New Roman" w:hAnsi="Verdana" w:cs="Times New Roman"/>
          <w:i/>
          <w:iCs/>
          <w:lang w:eastAsia="ru-RU"/>
        </w:rPr>
        <w:t>помнить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 xml:space="preserve"> </w:t>
      </w:r>
      <w:r w:rsidR="004F43E6" w:rsidRPr="00CA1175">
        <w:rPr>
          <w:rFonts w:ascii="Verdana" w:eastAsia="Times New Roman" w:hAnsi="Verdana" w:cs="Times New Roman"/>
          <w:i/>
          <w:iCs/>
          <w:lang w:eastAsia="ru-RU"/>
        </w:rPr>
        <w:t xml:space="preserve">о 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>деструктивны</w:t>
      </w:r>
      <w:r w:rsidR="004F43E6" w:rsidRPr="00CA1175">
        <w:rPr>
          <w:rFonts w:ascii="Verdana" w:eastAsia="Times New Roman" w:hAnsi="Verdana" w:cs="Times New Roman"/>
          <w:i/>
          <w:iCs/>
          <w:lang w:eastAsia="ru-RU"/>
        </w:rPr>
        <w:t>х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 xml:space="preserve"> организаци</w:t>
      </w:r>
      <w:r w:rsidR="004F43E6" w:rsidRPr="00CA1175">
        <w:rPr>
          <w:rFonts w:ascii="Verdana" w:eastAsia="Times New Roman" w:hAnsi="Verdana" w:cs="Times New Roman"/>
          <w:i/>
          <w:iCs/>
          <w:lang w:eastAsia="ru-RU"/>
        </w:rPr>
        <w:t>ях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 xml:space="preserve"> </w:t>
      </w:r>
      <w:r w:rsidRPr="00CA1175">
        <w:rPr>
          <w:rFonts w:ascii="Verdana" w:eastAsia="Times New Roman" w:hAnsi="Verdana" w:cs="Times New Roman"/>
          <w:i/>
          <w:iCs/>
          <w:lang w:eastAsia="ru-RU"/>
        </w:rPr>
        <w:t xml:space="preserve">– 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>секты сатанистов</w:t>
      </w:r>
      <w:r w:rsidRPr="00CA1175">
        <w:rPr>
          <w:rFonts w:ascii="Verdana" w:eastAsia="Times New Roman" w:hAnsi="Verdana" w:cs="Times New Roman"/>
          <w:i/>
          <w:iCs/>
          <w:lang w:eastAsia="ru-RU"/>
        </w:rPr>
        <w:t>, группы смерти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 xml:space="preserve"> </w:t>
      </w:r>
      <w:r w:rsidRPr="00CA1175">
        <w:rPr>
          <w:rFonts w:ascii="Verdana" w:eastAsia="Times New Roman" w:hAnsi="Verdana" w:cs="Times New Roman"/>
          <w:i/>
          <w:iCs/>
          <w:lang w:eastAsia="ru-RU"/>
        </w:rPr>
        <w:t xml:space="preserve">в социальных сетях 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>и др</w:t>
      </w:r>
      <w:r w:rsidR="00C161D0">
        <w:rPr>
          <w:rFonts w:ascii="Verdana" w:eastAsia="Times New Roman" w:hAnsi="Verdana" w:cs="Times New Roman"/>
          <w:i/>
          <w:iCs/>
          <w:lang w:eastAsia="ru-RU"/>
        </w:rPr>
        <w:t>угие</w:t>
      </w:r>
      <w:r w:rsidR="002A1FFB" w:rsidRPr="00CA1175">
        <w:rPr>
          <w:rFonts w:ascii="Verdana" w:eastAsia="Times New Roman" w:hAnsi="Verdana" w:cs="Times New Roman"/>
          <w:i/>
          <w:iCs/>
          <w:lang w:eastAsia="ru-RU"/>
        </w:rPr>
        <w:t xml:space="preserve">. </w:t>
      </w:r>
    </w:p>
    <w:p w14:paraId="2BCFB479" w14:textId="67D92C0E" w:rsidR="008640D8" w:rsidRPr="00FF1255" w:rsidRDefault="00CA1175" w:rsidP="00B4192D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</w:pPr>
      <w:r w:rsidRPr="00CA1175"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>Если</w:t>
      </w:r>
      <w:r w:rsidR="008640D8" w:rsidRPr="00FF1255"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 xml:space="preserve"> учител</w:t>
      </w:r>
      <w:r w:rsidRPr="00CA1175"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>ь</w:t>
      </w:r>
      <w:r w:rsidR="008640D8" w:rsidRPr="00FF1255"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  <w:t xml:space="preserve"> обнаружил опасность</w:t>
      </w:r>
    </w:p>
    <w:p w14:paraId="4FBE2A89" w14:textId="55005D62" w:rsidR="00FF3F45" w:rsidRPr="00FF3F45" w:rsidRDefault="00FF3F45" w:rsidP="002A29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lang w:eastAsia="ru-RU"/>
        </w:rPr>
      </w:pPr>
      <w:r w:rsidRPr="00FF3F45">
        <w:rPr>
          <w:rFonts w:ascii="Verdana" w:eastAsia="Times New Roman" w:hAnsi="Verdana" w:cs="Times New Roman"/>
          <w:lang w:eastAsia="ru-RU"/>
        </w:rPr>
        <w:t>У</w:t>
      </w:r>
      <w:r w:rsidR="008640D8" w:rsidRPr="00FF3F45">
        <w:rPr>
          <w:rFonts w:ascii="Verdana" w:eastAsia="Times New Roman" w:hAnsi="Verdana" w:cs="Times New Roman"/>
          <w:lang w:eastAsia="ru-RU"/>
        </w:rPr>
        <w:t>делит</w:t>
      </w:r>
      <w:r w:rsidRPr="00FF3F45">
        <w:rPr>
          <w:rFonts w:ascii="Verdana" w:eastAsia="Times New Roman" w:hAnsi="Verdana" w:cs="Times New Roman"/>
          <w:lang w:eastAsia="ru-RU"/>
        </w:rPr>
        <w:t>е</w:t>
      </w:r>
      <w:r w:rsidR="008640D8" w:rsidRPr="00FF3F45">
        <w:rPr>
          <w:rFonts w:ascii="Verdana" w:eastAsia="Times New Roman" w:hAnsi="Verdana" w:cs="Times New Roman"/>
          <w:lang w:eastAsia="ru-RU"/>
        </w:rPr>
        <w:t xml:space="preserve"> внимание ученику и поговорит</w:t>
      </w:r>
      <w:r w:rsidRPr="00FF3F45">
        <w:rPr>
          <w:rFonts w:ascii="Verdana" w:eastAsia="Times New Roman" w:hAnsi="Verdana" w:cs="Times New Roman"/>
          <w:lang w:eastAsia="ru-RU"/>
        </w:rPr>
        <w:t>е</w:t>
      </w:r>
      <w:r w:rsidR="008640D8" w:rsidRPr="00FF3F45">
        <w:rPr>
          <w:rFonts w:ascii="Verdana" w:eastAsia="Times New Roman" w:hAnsi="Verdana" w:cs="Times New Roman"/>
          <w:lang w:eastAsia="ru-RU"/>
        </w:rPr>
        <w:t xml:space="preserve"> с ним. Спросите, можете ли вы ему помочь и как, с его точки зрения, это лучше сделать. </w:t>
      </w:r>
    </w:p>
    <w:p w14:paraId="28EC8D19" w14:textId="77777777" w:rsidR="00FF3F45" w:rsidRDefault="008640D8" w:rsidP="00FF3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lang w:eastAsia="ru-RU"/>
        </w:rPr>
      </w:pPr>
      <w:r w:rsidRPr="00FF3F45">
        <w:rPr>
          <w:rFonts w:ascii="Verdana" w:eastAsia="Times New Roman" w:hAnsi="Verdana" w:cs="Times New Roman"/>
          <w:lang w:eastAsia="ru-RU"/>
        </w:rPr>
        <w:t>Не игнорируйте ситуацию. Не проходите мимо!</w:t>
      </w:r>
    </w:p>
    <w:p w14:paraId="03EAAF1C" w14:textId="77777777" w:rsidR="00FF3F45" w:rsidRDefault="008640D8" w:rsidP="00FF3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lang w:eastAsia="ru-RU"/>
        </w:rPr>
      </w:pPr>
      <w:r w:rsidRPr="00FF3F45">
        <w:rPr>
          <w:rFonts w:ascii="Verdana" w:eastAsia="Times New Roman" w:hAnsi="Verdana" w:cs="Times New Roman"/>
          <w:lang w:eastAsia="ru-RU"/>
        </w:rPr>
        <w:t>Обратитесь к школьному психологу или другим специалистам за помощью.</w:t>
      </w:r>
    </w:p>
    <w:p w14:paraId="5CC5BA0F" w14:textId="575EC543" w:rsidR="00FF1255" w:rsidRPr="00FF3F45" w:rsidRDefault="00FF1255" w:rsidP="00FF3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lang w:eastAsia="ru-RU"/>
        </w:rPr>
      </w:pPr>
      <w:r w:rsidRPr="00FF3F45">
        <w:rPr>
          <w:rFonts w:ascii="Verdana" w:eastAsia="Times New Roman" w:hAnsi="Verdana" w:cs="Times New Roman"/>
          <w:lang w:eastAsia="ru-RU"/>
        </w:rPr>
        <w:t xml:space="preserve">Если вы – классный руководитель, </w:t>
      </w:r>
      <w:r w:rsidR="00C3429C" w:rsidRPr="00FF3F45">
        <w:rPr>
          <w:rFonts w:ascii="Verdana" w:eastAsia="Times New Roman" w:hAnsi="Verdana" w:cs="Times New Roman"/>
          <w:lang w:eastAsia="ru-RU"/>
        </w:rPr>
        <w:t xml:space="preserve">поделитесь своими опасениями </w:t>
      </w:r>
      <w:r w:rsidRPr="00FF3F45">
        <w:rPr>
          <w:rFonts w:ascii="Verdana" w:eastAsia="Times New Roman" w:hAnsi="Verdana" w:cs="Times New Roman"/>
          <w:lang w:eastAsia="ru-RU"/>
        </w:rPr>
        <w:t>с родителями ребенка.</w:t>
      </w:r>
    </w:p>
    <w:p w14:paraId="3425339D" w14:textId="2F63437A" w:rsidR="005926EF" w:rsidRPr="00FF1255" w:rsidRDefault="00ED5017" w:rsidP="004A3CFA">
      <w:pPr>
        <w:jc w:val="center"/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bookmarkStart w:id="1" w:name="_Hlk23405042"/>
      <w:r w:rsidRPr="00FF125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ПОЗВОНИ</w:t>
      </w:r>
      <w:r w:rsidR="00FF3F4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ТЕ</w:t>
      </w:r>
      <w:r w:rsidRPr="00FF125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w:r w:rsidR="00FF3F4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ВАМ</w:t>
      </w:r>
      <w:r w:rsidRPr="00FF125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ПОМОГУТ</w:t>
      </w:r>
    </w:p>
    <w:p w14:paraId="68EFF907" w14:textId="32E1AD46" w:rsidR="00ED5017" w:rsidRPr="00FF1255" w:rsidRDefault="00ED5017" w:rsidP="00ED5017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55FEC" wp14:editId="1C74D211">
            <wp:simplePos x="0" y="0"/>
            <wp:positionH relativeFrom="column">
              <wp:posOffset>3155315</wp:posOffset>
            </wp:positionH>
            <wp:positionV relativeFrom="paragraph">
              <wp:posOffset>11430</wp:posOffset>
            </wp:positionV>
            <wp:extent cx="2639060" cy="1466215"/>
            <wp:effectExtent l="0" t="0" r="8890" b="635"/>
            <wp:wrapTight wrapText="bothSides">
              <wp:wrapPolygon edited="0">
                <wp:start x="0" y="0"/>
                <wp:lineTo x="0" y="21329"/>
                <wp:lineTo x="21517" y="21329"/>
                <wp:lineTo x="21517" y="0"/>
                <wp:lineTo x="0" y="0"/>
              </wp:wrapPolygon>
            </wp:wrapTight>
            <wp:docPr id="53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Т</w:t>
      </w:r>
      <w:r w:rsidR="006C1E8E"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елефон</w:t>
      </w:r>
      <w:r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доверия Ярославской психиатрической больницы</w:t>
      </w: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FF125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8 (4852) 30-03-03,</w:t>
      </w:r>
    </w:p>
    <w:p w14:paraId="1C670CF1" w14:textId="77777777" w:rsidR="008A75FA" w:rsidRDefault="008A75FA" w:rsidP="00ED5017">
      <w:pPr>
        <w:spacing w:after="0" w:line="240" w:lineRule="auto"/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32B1F433" w14:textId="5615C658" w:rsidR="00ED5017" w:rsidRDefault="00ED5017" w:rsidP="00ED5017">
      <w:pPr>
        <w:spacing w:after="0" w:line="240" w:lineRule="auto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Т</w:t>
      </w:r>
      <w:r w:rsidR="006C1E8E"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елефон доверия подросткового подразделения наркологической больницы</w:t>
      </w:r>
      <w:bookmarkStart w:id="2" w:name="_Hlk23404611"/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14:paraId="487085D3" w14:textId="2368B3BC" w:rsidR="000E672C" w:rsidRDefault="006C1E8E" w:rsidP="004F43E6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FF125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8 (4852) </w:t>
      </w:r>
      <w:bookmarkEnd w:id="2"/>
      <w:r w:rsidRPr="00FF125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72-14-22</w:t>
      </w:r>
      <w:bookmarkEnd w:id="1"/>
    </w:p>
    <w:p w14:paraId="02C3E8A6" w14:textId="40FB8282" w:rsidR="00B4192D" w:rsidRPr="00B4192D" w:rsidRDefault="00B4192D" w:rsidP="00B4192D">
      <w:pPr>
        <w:spacing w:after="0" w:line="240" w:lineRule="auto"/>
        <w:jc w:val="right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9C27587" w14:textId="77777777" w:rsidR="00B4192D" w:rsidRDefault="00B4192D" w:rsidP="00B4192D">
      <w:pPr>
        <w:spacing w:after="0" w:line="240" w:lineRule="auto"/>
        <w:jc w:val="right"/>
        <w:rPr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</w:pPr>
    </w:p>
    <w:p w14:paraId="739F439A" w14:textId="590DD0BB" w:rsidR="00B4192D" w:rsidRPr="00B4192D" w:rsidRDefault="00B4192D" w:rsidP="00B4192D">
      <w:pPr>
        <w:spacing w:after="0" w:line="240" w:lineRule="auto"/>
        <w:jc w:val="right"/>
        <w:rPr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</w:pPr>
      <w:r w:rsidRPr="00B4192D">
        <w:rPr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Департамент здравоохранения и фармации Ярославской области</w:t>
      </w:r>
    </w:p>
    <w:p w14:paraId="752C94F0" w14:textId="0E786DF8" w:rsidR="00B4192D" w:rsidRPr="00B4192D" w:rsidRDefault="00B4192D" w:rsidP="00B4192D">
      <w:pPr>
        <w:spacing w:after="0" w:line="240" w:lineRule="auto"/>
        <w:jc w:val="right"/>
        <w:rPr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</w:pPr>
      <w:r w:rsidRPr="00B4192D">
        <w:rPr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ГБУЗ ЯО «Областной центр медицинской профилактики»</w:t>
      </w:r>
    </w:p>
    <w:sectPr w:rsidR="00B4192D" w:rsidRPr="00B4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50E9"/>
    <w:multiLevelType w:val="hybridMultilevel"/>
    <w:tmpl w:val="868064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DE"/>
    <w:rsid w:val="000E672C"/>
    <w:rsid w:val="001134DF"/>
    <w:rsid w:val="0015490A"/>
    <w:rsid w:val="00287186"/>
    <w:rsid w:val="002A103E"/>
    <w:rsid w:val="002A1FFB"/>
    <w:rsid w:val="00322573"/>
    <w:rsid w:val="003915D5"/>
    <w:rsid w:val="003E35DE"/>
    <w:rsid w:val="00411416"/>
    <w:rsid w:val="004A3CFA"/>
    <w:rsid w:val="004E13E8"/>
    <w:rsid w:val="004F43E6"/>
    <w:rsid w:val="005926EF"/>
    <w:rsid w:val="00604035"/>
    <w:rsid w:val="00661581"/>
    <w:rsid w:val="006C1E8E"/>
    <w:rsid w:val="00701858"/>
    <w:rsid w:val="007D7D49"/>
    <w:rsid w:val="008640D8"/>
    <w:rsid w:val="008A5D65"/>
    <w:rsid w:val="008A75FA"/>
    <w:rsid w:val="008E2091"/>
    <w:rsid w:val="00976D58"/>
    <w:rsid w:val="00976DE7"/>
    <w:rsid w:val="00A2719A"/>
    <w:rsid w:val="00B4192D"/>
    <w:rsid w:val="00C161D0"/>
    <w:rsid w:val="00C3429C"/>
    <w:rsid w:val="00CA1175"/>
    <w:rsid w:val="00CA4779"/>
    <w:rsid w:val="00DE50B1"/>
    <w:rsid w:val="00E51D07"/>
    <w:rsid w:val="00ED5017"/>
    <w:rsid w:val="00F11BD8"/>
    <w:rsid w:val="00F478D0"/>
    <w:rsid w:val="00F62340"/>
    <w:rsid w:val="00F832CC"/>
    <w:rsid w:val="00FA2411"/>
    <w:rsid w:val="00FF1255"/>
    <w:rsid w:val="00FF3F45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Е.В..</dc:creator>
  <cp:lastModifiedBy>Иванова Наталия Рудольфовна</cp:lastModifiedBy>
  <cp:revision>2</cp:revision>
  <dcterms:created xsi:type="dcterms:W3CDTF">2020-02-12T11:34:00Z</dcterms:created>
  <dcterms:modified xsi:type="dcterms:W3CDTF">2020-02-12T11:34:00Z</dcterms:modified>
</cp:coreProperties>
</file>