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C7" w:rsidRDefault="00E31B1E">
      <w:pPr>
        <w:spacing w:before="67"/>
        <w:ind w:left="585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УТВЕРЖДЕНО</w:t>
      </w:r>
    </w:p>
    <w:p w:rsidR="00694CC7" w:rsidRDefault="00E31B1E">
      <w:pPr>
        <w:ind w:left="5791" w:right="891"/>
        <w:rPr>
          <w:b/>
          <w:sz w:val="24"/>
        </w:rPr>
      </w:pPr>
      <w:r>
        <w:rPr>
          <w:b/>
          <w:sz w:val="24"/>
        </w:rPr>
        <w:t xml:space="preserve">МОУ </w:t>
      </w:r>
      <w:proofErr w:type="spellStart"/>
      <w:proofErr w:type="gramStart"/>
      <w:r w:rsidR="00C2404B">
        <w:rPr>
          <w:b/>
          <w:sz w:val="24"/>
        </w:rPr>
        <w:t>Козьмодемьянская</w:t>
      </w:r>
      <w:proofErr w:type="spellEnd"/>
      <w:r w:rsidR="00C2404B">
        <w:rPr>
          <w:b/>
          <w:sz w:val="24"/>
        </w:rPr>
        <w:t xml:space="preserve">  ОШ</w:t>
      </w:r>
      <w:proofErr w:type="gramEnd"/>
      <w:r w:rsidR="00C2404B">
        <w:rPr>
          <w:b/>
          <w:sz w:val="24"/>
        </w:rPr>
        <w:t xml:space="preserve"> ЯМР Приказ № 84/1 от 18</w:t>
      </w:r>
      <w:r>
        <w:rPr>
          <w:b/>
          <w:sz w:val="24"/>
        </w:rPr>
        <w:t>.07.2017 г</w:t>
      </w:r>
    </w:p>
    <w:p w:rsidR="00694CC7" w:rsidRDefault="00694CC7">
      <w:pPr>
        <w:pStyle w:val="a3"/>
        <w:spacing w:before="4"/>
        <w:ind w:left="0"/>
        <w:rPr>
          <w:b/>
          <w:sz w:val="32"/>
        </w:rPr>
      </w:pPr>
    </w:p>
    <w:p w:rsidR="00694CC7" w:rsidRDefault="00E31B1E">
      <w:pPr>
        <w:spacing w:line="368" w:lineRule="exact"/>
        <w:ind w:left="1649" w:right="1638"/>
        <w:jc w:val="center"/>
        <w:rPr>
          <w:b/>
          <w:sz w:val="32"/>
        </w:rPr>
      </w:pPr>
      <w:r>
        <w:rPr>
          <w:b/>
          <w:sz w:val="32"/>
        </w:rPr>
        <w:t>Политика</w:t>
      </w:r>
    </w:p>
    <w:p w:rsidR="00694CC7" w:rsidRDefault="00E31B1E">
      <w:pPr>
        <w:spacing w:line="367" w:lineRule="exact"/>
        <w:ind w:left="1649" w:right="1641"/>
        <w:jc w:val="center"/>
        <w:rPr>
          <w:b/>
          <w:sz w:val="32"/>
        </w:rPr>
      </w:pPr>
      <w:r>
        <w:rPr>
          <w:b/>
          <w:sz w:val="32"/>
        </w:rPr>
        <w:t xml:space="preserve">МОУ </w:t>
      </w:r>
      <w:proofErr w:type="spellStart"/>
      <w:r w:rsidR="00C2404B">
        <w:rPr>
          <w:b/>
          <w:sz w:val="32"/>
        </w:rPr>
        <w:t>Козьмодемьянская</w:t>
      </w:r>
      <w:proofErr w:type="spellEnd"/>
      <w:r w:rsidR="00C2404B">
        <w:rPr>
          <w:b/>
          <w:sz w:val="32"/>
        </w:rPr>
        <w:t xml:space="preserve"> ОШ</w:t>
      </w:r>
      <w:r>
        <w:rPr>
          <w:b/>
          <w:sz w:val="32"/>
        </w:rPr>
        <w:t xml:space="preserve"> ЯМР</w:t>
      </w:r>
    </w:p>
    <w:p w:rsidR="00694CC7" w:rsidRDefault="00E31B1E">
      <w:pPr>
        <w:spacing w:line="368" w:lineRule="exact"/>
        <w:ind w:left="1649" w:right="1643"/>
        <w:jc w:val="center"/>
        <w:rPr>
          <w:b/>
          <w:sz w:val="32"/>
        </w:rPr>
      </w:pPr>
      <w:r>
        <w:rPr>
          <w:b/>
          <w:sz w:val="32"/>
        </w:rPr>
        <w:t>в отношении обработки персональных данных</w:t>
      </w:r>
    </w:p>
    <w:p w:rsidR="00694CC7" w:rsidRDefault="00694CC7">
      <w:pPr>
        <w:pStyle w:val="a3"/>
        <w:ind w:left="0"/>
        <w:rPr>
          <w:b/>
          <w:sz w:val="28"/>
        </w:rPr>
      </w:pPr>
    </w:p>
    <w:p w:rsidR="00694CC7" w:rsidRDefault="00E31B1E">
      <w:pPr>
        <w:pStyle w:val="a4"/>
        <w:numPr>
          <w:ilvl w:val="0"/>
          <w:numId w:val="3"/>
        </w:numPr>
        <w:tabs>
          <w:tab w:val="left" w:pos="400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94CC7" w:rsidRDefault="00694CC7">
      <w:pPr>
        <w:pStyle w:val="a3"/>
        <w:spacing w:before="6"/>
        <w:ind w:left="0"/>
        <w:rPr>
          <w:b/>
          <w:sz w:val="27"/>
        </w:rPr>
      </w:pPr>
    </w:p>
    <w:p w:rsidR="00694CC7" w:rsidRDefault="00E31B1E">
      <w:pPr>
        <w:pStyle w:val="a3"/>
        <w:ind w:right="100" w:firstLine="707"/>
        <w:jc w:val="both"/>
      </w:pPr>
      <w:r>
        <w:t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</w:t>
      </w:r>
      <w:r>
        <w:rPr>
          <w:spacing w:val="-2"/>
        </w:rPr>
        <w:t xml:space="preserve"> </w:t>
      </w:r>
      <w:r>
        <w:t>ФЗ-152).</w:t>
      </w:r>
    </w:p>
    <w:p w:rsidR="00694CC7" w:rsidRDefault="00E31B1E">
      <w:pPr>
        <w:pStyle w:val="a3"/>
        <w:ind w:right="101" w:firstLine="707"/>
        <w:jc w:val="both"/>
      </w:pPr>
      <w:r>
        <w:t>Настоящая Политика определяет порядок обработки персональных данных и меры по обеспечению безопасности персональных данных в муниципальном общеобразовательном учреждении «</w:t>
      </w:r>
      <w:proofErr w:type="spellStart"/>
      <w:r w:rsidR="00C2404B">
        <w:t>Козьмодемьянская</w:t>
      </w:r>
      <w:proofErr w:type="spellEnd"/>
      <w:r w:rsidR="00C2404B">
        <w:t xml:space="preserve"> основная</w:t>
      </w:r>
      <w:r>
        <w:t xml:space="preserve"> школа»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94CC7" w:rsidRDefault="00E31B1E">
      <w:pPr>
        <w:pStyle w:val="a3"/>
        <w:ind w:left="826"/>
      </w:pPr>
      <w:r>
        <w:t>В Политике используются следующие основные понятия:</w:t>
      </w:r>
    </w:p>
    <w:p w:rsidR="00694CC7" w:rsidRDefault="00694CC7">
      <w:pPr>
        <w:pStyle w:val="a3"/>
        <w:ind w:left="0"/>
      </w:pPr>
    </w:p>
    <w:p w:rsidR="00694CC7" w:rsidRDefault="00E31B1E">
      <w:pPr>
        <w:ind w:left="118" w:right="102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– обработка персональных данных с помощью средств вычислительной техники;</w:t>
      </w:r>
    </w:p>
    <w:p w:rsidR="00694CC7" w:rsidRDefault="00E31B1E">
      <w:pPr>
        <w:ind w:left="118" w:right="106"/>
        <w:jc w:val="both"/>
        <w:rPr>
          <w:sz w:val="24"/>
        </w:rPr>
      </w:pPr>
      <w:r>
        <w:rPr>
          <w:b/>
          <w:sz w:val="24"/>
        </w:rPr>
        <w:t xml:space="preserve">блокирование персональных данных – </w:t>
      </w:r>
      <w:r>
        <w:rPr>
          <w:sz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94CC7" w:rsidRDefault="00E31B1E">
      <w:pPr>
        <w:spacing w:before="1"/>
        <w:ind w:left="118" w:right="105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– </w:t>
      </w:r>
      <w:r>
        <w:rPr>
          <w:sz w:val="24"/>
        </w:rPr>
        <w:t>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94CC7" w:rsidRDefault="00E31B1E">
      <w:pPr>
        <w:pStyle w:val="a3"/>
        <w:ind w:right="106"/>
        <w:jc w:val="both"/>
      </w:pPr>
      <w:r>
        <w:rPr>
          <w:b/>
        </w:rPr>
        <w:t xml:space="preserve">обезличивание персональных данных – </w:t>
      </w:r>
      <w:r>
        <w:t>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694CC7" w:rsidRDefault="00E31B1E">
      <w:pPr>
        <w:pStyle w:val="a3"/>
        <w:ind w:right="106"/>
        <w:jc w:val="both"/>
      </w:pPr>
      <w:r>
        <w:rPr>
          <w:b/>
        </w:rPr>
        <w:t xml:space="preserve">обработка персональных данных </w:t>
      </w:r>
      <w: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94CC7" w:rsidRDefault="00E31B1E">
      <w:pPr>
        <w:pStyle w:val="a3"/>
        <w:ind w:right="104"/>
        <w:jc w:val="both"/>
      </w:pPr>
      <w:r>
        <w:rPr>
          <w:b/>
        </w:rPr>
        <w:t xml:space="preserve">оператор – </w:t>
      </w:r>
      <w: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>
        <w:rPr>
          <w:spacing w:val="-3"/>
        </w:rPr>
        <w:t xml:space="preserve"> </w:t>
      </w:r>
      <w:r>
        <w:t>данными;</w:t>
      </w:r>
    </w:p>
    <w:p w:rsidR="00694CC7" w:rsidRDefault="00E31B1E">
      <w:pPr>
        <w:pStyle w:val="a3"/>
        <w:tabs>
          <w:tab w:val="left" w:pos="1905"/>
          <w:tab w:val="left" w:pos="2948"/>
          <w:tab w:val="left" w:pos="3299"/>
          <w:tab w:val="left" w:pos="4169"/>
          <w:tab w:val="left" w:pos="5740"/>
          <w:tab w:val="left" w:pos="7280"/>
          <w:tab w:val="left" w:pos="7628"/>
          <w:tab w:val="left" w:pos="8489"/>
          <w:tab w:val="left" w:pos="9098"/>
        </w:tabs>
        <w:spacing w:before="1"/>
        <w:ind w:right="106"/>
      </w:pPr>
      <w:proofErr w:type="gramStart"/>
      <w:r>
        <w:rPr>
          <w:b/>
        </w:rPr>
        <w:t>персональные</w:t>
      </w:r>
      <w:proofErr w:type="gramEnd"/>
      <w:r>
        <w:rPr>
          <w:b/>
        </w:rPr>
        <w:tab/>
        <w:t>данные</w:t>
      </w:r>
      <w:r>
        <w:rPr>
          <w:b/>
        </w:rPr>
        <w:tab/>
      </w:r>
      <w:r>
        <w:t>–</w:t>
      </w:r>
      <w:r>
        <w:tab/>
        <w:t>любая</w:t>
      </w:r>
      <w:r>
        <w:tab/>
        <w:t>информация,</w:t>
      </w:r>
      <w:r>
        <w:tab/>
        <w:t>относящаяся</w:t>
      </w:r>
      <w:r>
        <w:tab/>
        <w:t>к</w:t>
      </w:r>
      <w:r>
        <w:tab/>
        <w:t>прямо</w:t>
      </w:r>
      <w:r>
        <w:tab/>
        <w:t>или</w:t>
      </w:r>
      <w:r>
        <w:tab/>
        <w:t xml:space="preserve">косвенно определенному или определяемому физическому лицу (субъекту персональных данных); </w:t>
      </w:r>
      <w:r>
        <w:rPr>
          <w:b/>
        </w:rPr>
        <w:t xml:space="preserve">предоставление персональных данных </w:t>
      </w:r>
      <w:r>
        <w:t>– действия, направленные на раскрытие персональных данных определенному лицу или определенному кругу</w:t>
      </w:r>
      <w:r>
        <w:rPr>
          <w:spacing w:val="-22"/>
        </w:rPr>
        <w:t xml:space="preserve"> </w:t>
      </w:r>
      <w:r>
        <w:t>лиц;</w:t>
      </w:r>
    </w:p>
    <w:p w:rsidR="00694CC7" w:rsidRDefault="00E31B1E">
      <w:pPr>
        <w:pStyle w:val="a3"/>
        <w:ind w:right="101"/>
        <w:jc w:val="both"/>
      </w:pPr>
      <w:r>
        <w:rPr>
          <w:b/>
        </w:rPr>
        <w:t xml:space="preserve">распространение персональных данных – </w:t>
      </w:r>
      <w:r>
        <w:t>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</w:t>
      </w:r>
    </w:p>
    <w:p w:rsidR="00694CC7" w:rsidRDefault="00694CC7">
      <w:pPr>
        <w:jc w:val="both"/>
        <w:sectPr w:rsidR="00694CC7">
          <w:type w:val="continuous"/>
          <w:pgSz w:w="11910" w:h="16840"/>
          <w:pgMar w:top="1320" w:right="460" w:bottom="280" w:left="1300" w:header="720" w:footer="720" w:gutter="0"/>
          <w:cols w:space="720"/>
        </w:sectPr>
      </w:pPr>
    </w:p>
    <w:p w:rsidR="00694CC7" w:rsidRDefault="00E31B1E">
      <w:pPr>
        <w:pStyle w:val="a3"/>
        <w:spacing w:before="66"/>
      </w:pPr>
      <w:r>
        <w:lastRenderedPageBreak/>
        <w:t>данным каким-либо иным способом;</w:t>
      </w:r>
    </w:p>
    <w:p w:rsidR="00694CC7" w:rsidRDefault="00E31B1E">
      <w:pPr>
        <w:ind w:left="118" w:right="104"/>
        <w:jc w:val="both"/>
        <w:rPr>
          <w:sz w:val="24"/>
        </w:rPr>
      </w:pPr>
      <w:r>
        <w:rPr>
          <w:b/>
          <w:sz w:val="24"/>
        </w:rPr>
        <w:t xml:space="preserve">трансграничная передача персональных данных – </w:t>
      </w:r>
      <w:r>
        <w:rPr>
          <w:sz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694CC7" w:rsidRDefault="00E31B1E">
      <w:pPr>
        <w:pStyle w:val="a3"/>
        <w:spacing w:before="1"/>
        <w:ind w:right="104"/>
        <w:jc w:val="both"/>
      </w:pPr>
      <w:r>
        <w:rPr>
          <w:b/>
        </w:rPr>
        <w:t xml:space="preserve">уничтожение персональных данных – </w:t>
      </w:r>
      <w:r>
        <w:t>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694CC7" w:rsidRDefault="00E31B1E">
      <w:pPr>
        <w:pStyle w:val="a3"/>
        <w:ind w:right="108" w:firstLine="707"/>
        <w:jc w:val="both"/>
      </w:pPr>
      <w:r>
        <w:t>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:rsidR="00694CC7" w:rsidRDefault="00694CC7">
      <w:pPr>
        <w:pStyle w:val="a3"/>
        <w:spacing w:before="5"/>
        <w:ind w:left="0"/>
      </w:pPr>
    </w:p>
    <w:p w:rsidR="00694CC7" w:rsidRDefault="00E31B1E">
      <w:pPr>
        <w:pStyle w:val="1"/>
        <w:numPr>
          <w:ilvl w:val="0"/>
          <w:numId w:val="3"/>
        </w:numPr>
        <w:tabs>
          <w:tab w:val="left" w:pos="400"/>
        </w:tabs>
        <w:spacing w:before="1"/>
      </w:pPr>
      <w:r>
        <w:t>Принципы и условия обработки персональных</w:t>
      </w:r>
      <w:r>
        <w:rPr>
          <w:spacing w:val="-7"/>
        </w:rPr>
        <w:t xml:space="preserve"> </w:t>
      </w:r>
      <w:r>
        <w:t>данных</w:t>
      </w:r>
    </w:p>
    <w:p w:rsidR="00694CC7" w:rsidRDefault="00E31B1E">
      <w:pPr>
        <w:pStyle w:val="a4"/>
        <w:numPr>
          <w:ilvl w:val="1"/>
          <w:numId w:val="3"/>
        </w:numPr>
        <w:tabs>
          <w:tab w:val="left" w:pos="612"/>
        </w:tabs>
        <w:spacing w:before="2"/>
        <w:rPr>
          <w:b/>
          <w:sz w:val="28"/>
        </w:rPr>
      </w:pPr>
      <w:r>
        <w:rPr>
          <w:b/>
          <w:sz w:val="28"/>
        </w:rPr>
        <w:t>Принципы обработки персональных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данных</w:t>
      </w:r>
    </w:p>
    <w:p w:rsidR="00694CC7" w:rsidRDefault="00694CC7">
      <w:pPr>
        <w:pStyle w:val="a3"/>
        <w:spacing w:before="5"/>
        <w:ind w:left="0"/>
        <w:rPr>
          <w:b/>
          <w:sz w:val="23"/>
        </w:rPr>
      </w:pPr>
    </w:p>
    <w:p w:rsidR="00694CC7" w:rsidRDefault="00E31B1E">
      <w:pPr>
        <w:pStyle w:val="a3"/>
        <w:ind w:right="112" w:firstLine="707"/>
        <w:jc w:val="both"/>
      </w:pPr>
      <w:r>
        <w:t>Обработка персональных данных у Оператора осуществляется на основе следующих принципов: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1"/>
          <w:tab w:val="left" w:pos="832"/>
        </w:tabs>
        <w:spacing w:before="1"/>
        <w:ind w:hanging="355"/>
        <w:rPr>
          <w:sz w:val="24"/>
        </w:rPr>
      </w:pPr>
      <w:r>
        <w:rPr>
          <w:sz w:val="24"/>
        </w:rPr>
        <w:t>законности и 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11" w:hanging="355"/>
        <w:jc w:val="both"/>
        <w:rPr>
          <w:sz w:val="24"/>
        </w:rPr>
      </w:pPr>
      <w:r>
        <w:rPr>
          <w:sz w:val="24"/>
        </w:rPr>
        <w:t xml:space="preserve">ограничения обработки персональных данных достижением конкретных, </w:t>
      </w:r>
      <w:r>
        <w:rPr>
          <w:spacing w:val="-4"/>
          <w:sz w:val="24"/>
        </w:rPr>
        <w:t xml:space="preserve">заранее </w:t>
      </w:r>
      <w:r>
        <w:rPr>
          <w:sz w:val="24"/>
        </w:rPr>
        <w:t>определенных 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9" w:hanging="355"/>
        <w:jc w:val="both"/>
        <w:rPr>
          <w:sz w:val="24"/>
        </w:rPr>
      </w:pPr>
      <w:r>
        <w:rPr>
          <w:sz w:val="24"/>
        </w:rPr>
        <w:t>недопущения обработки персональных данных, несовместимой с целями сбора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9" w:hanging="355"/>
        <w:jc w:val="both"/>
        <w:rPr>
          <w:sz w:val="24"/>
        </w:rPr>
      </w:pPr>
      <w:r>
        <w:rPr>
          <w:sz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1"/>
          <w:tab w:val="left" w:pos="832"/>
        </w:tabs>
        <w:ind w:hanging="355"/>
        <w:rPr>
          <w:sz w:val="24"/>
        </w:rPr>
      </w:pPr>
      <w:r>
        <w:rPr>
          <w:sz w:val="24"/>
        </w:rPr>
        <w:t>обработки только тех персональных данных, которые отвечают целям их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11" w:hanging="355"/>
        <w:jc w:val="both"/>
        <w:rPr>
          <w:sz w:val="24"/>
        </w:rPr>
      </w:pPr>
      <w:r>
        <w:rPr>
          <w:sz w:val="24"/>
        </w:rPr>
        <w:t>соответствия содержания и объема обрабатываемых персональных данных заявленным 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9" w:hanging="355"/>
        <w:jc w:val="both"/>
        <w:rPr>
          <w:sz w:val="24"/>
        </w:rPr>
      </w:pPr>
      <w:r>
        <w:rPr>
          <w:sz w:val="24"/>
        </w:rPr>
        <w:t xml:space="preserve">недопущения обработки персональных данных, избыточных по отношению </w:t>
      </w:r>
      <w:r>
        <w:rPr>
          <w:spacing w:val="-16"/>
          <w:sz w:val="24"/>
        </w:rPr>
        <w:t xml:space="preserve">к </w:t>
      </w:r>
      <w:r>
        <w:rPr>
          <w:sz w:val="24"/>
        </w:rPr>
        <w:t>заявленным целям 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8" w:hanging="355"/>
        <w:jc w:val="both"/>
        <w:rPr>
          <w:sz w:val="24"/>
        </w:rPr>
      </w:pPr>
      <w:r>
        <w:rPr>
          <w:sz w:val="24"/>
        </w:rPr>
        <w:t xml:space="preserve">обеспечения точности, достаточности и актуальности персональных данных </w:t>
      </w:r>
      <w:r>
        <w:rPr>
          <w:spacing w:val="-11"/>
          <w:sz w:val="24"/>
        </w:rPr>
        <w:t xml:space="preserve">по </w:t>
      </w:r>
      <w:r>
        <w:rPr>
          <w:sz w:val="24"/>
        </w:rPr>
        <w:t>отношению к целям обработки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5" w:hanging="355"/>
        <w:jc w:val="both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законом.</w:t>
      </w:r>
    </w:p>
    <w:p w:rsidR="00694CC7" w:rsidRDefault="00694CC7">
      <w:pPr>
        <w:pStyle w:val="a3"/>
        <w:spacing w:before="4"/>
        <w:ind w:left="0"/>
      </w:pPr>
    </w:p>
    <w:p w:rsidR="00694CC7" w:rsidRDefault="00E31B1E">
      <w:pPr>
        <w:pStyle w:val="1"/>
        <w:numPr>
          <w:ilvl w:val="1"/>
          <w:numId w:val="3"/>
        </w:numPr>
        <w:tabs>
          <w:tab w:val="left" w:pos="612"/>
        </w:tabs>
      </w:pPr>
      <w:r>
        <w:t>Условия обработки персональных</w:t>
      </w:r>
      <w:r>
        <w:rPr>
          <w:spacing w:val="-3"/>
        </w:rPr>
        <w:t xml:space="preserve"> </w:t>
      </w:r>
      <w:r>
        <w:t>данных</w:t>
      </w:r>
    </w:p>
    <w:p w:rsidR="00694CC7" w:rsidRDefault="00694CC7">
      <w:pPr>
        <w:pStyle w:val="a3"/>
        <w:spacing w:before="8"/>
        <w:ind w:left="0"/>
        <w:rPr>
          <w:b/>
          <w:sz w:val="23"/>
        </w:rPr>
      </w:pPr>
    </w:p>
    <w:p w:rsidR="00694CC7" w:rsidRDefault="00E31B1E">
      <w:pPr>
        <w:pStyle w:val="a3"/>
        <w:ind w:right="101" w:firstLine="707"/>
        <w:jc w:val="both"/>
      </w:pPr>
      <w:r>
        <w:t>Оператор производит обработку персональных данных при наличии хотя бы одного из следующих условий: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10" w:hanging="355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 данных на обработку его 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9" w:hanging="355"/>
        <w:jc w:val="both"/>
        <w:rPr>
          <w:sz w:val="24"/>
        </w:rPr>
      </w:pPr>
      <w:proofErr w:type="gramStart"/>
      <w:r>
        <w:rPr>
          <w:sz w:val="24"/>
        </w:rPr>
        <w:t>обработка</w:t>
      </w:r>
      <w:proofErr w:type="gramEnd"/>
      <w:r>
        <w:rPr>
          <w:sz w:val="24"/>
        </w:rPr>
        <w:t xml:space="preserve">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8" w:hanging="355"/>
        <w:jc w:val="both"/>
        <w:rPr>
          <w:sz w:val="24"/>
        </w:rPr>
      </w:pPr>
      <w:r>
        <w:rPr>
          <w:sz w:val="24"/>
        </w:rPr>
        <w:t xml:space="preserve">обработка персональных данных необходима для осуществления </w:t>
      </w:r>
      <w:r>
        <w:rPr>
          <w:spacing w:val="-3"/>
          <w:sz w:val="24"/>
        </w:rPr>
        <w:t xml:space="preserve">правосудия, </w:t>
      </w:r>
      <w:r>
        <w:rPr>
          <w:sz w:val="24"/>
        </w:rPr>
        <w:t>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spacing w:before="1"/>
        <w:ind w:right="110" w:hanging="355"/>
        <w:jc w:val="both"/>
        <w:rPr>
          <w:sz w:val="24"/>
        </w:rPr>
      </w:pPr>
      <w:r>
        <w:rPr>
          <w:sz w:val="24"/>
        </w:rPr>
        <w:t xml:space="preserve">обработка персональных данных необходима для исполнения договора, </w:t>
      </w:r>
      <w:r>
        <w:rPr>
          <w:spacing w:val="-3"/>
          <w:sz w:val="24"/>
        </w:rPr>
        <w:t xml:space="preserve">стороной </w:t>
      </w:r>
      <w:r>
        <w:rPr>
          <w:sz w:val="24"/>
        </w:rPr>
        <w:t>которого либо выгодоприобретателем или поручителем по которому является субъект персональных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субъекта</w:t>
      </w:r>
    </w:p>
    <w:p w:rsidR="00694CC7" w:rsidRDefault="00694CC7">
      <w:pPr>
        <w:jc w:val="both"/>
        <w:rPr>
          <w:sz w:val="24"/>
        </w:rPr>
        <w:sectPr w:rsidR="00694CC7">
          <w:pgSz w:w="11910" w:h="16840"/>
          <w:pgMar w:top="1040" w:right="460" w:bottom="280" w:left="1300" w:header="720" w:footer="720" w:gutter="0"/>
          <w:cols w:space="720"/>
        </w:sectPr>
      </w:pPr>
    </w:p>
    <w:p w:rsidR="00694CC7" w:rsidRDefault="00E31B1E">
      <w:pPr>
        <w:pStyle w:val="a3"/>
        <w:spacing w:before="66"/>
        <w:ind w:left="831"/>
      </w:pPr>
      <w:r>
        <w:lastRenderedPageBreak/>
        <w:t>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9" w:hanging="355"/>
        <w:jc w:val="both"/>
        <w:rPr>
          <w:sz w:val="24"/>
        </w:rPr>
      </w:pPr>
      <w:r>
        <w:rPr>
          <w:sz w:val="24"/>
        </w:rPr>
        <w:t xml:space="preserve">обработка персональных данных необходима для осуществления прав и </w:t>
      </w:r>
      <w:r>
        <w:rPr>
          <w:spacing w:val="-4"/>
          <w:sz w:val="24"/>
        </w:rPr>
        <w:t xml:space="preserve">законных </w:t>
      </w:r>
      <w:r>
        <w:rPr>
          <w:sz w:val="24"/>
        </w:rPr>
        <w:t>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spacing w:before="1"/>
        <w:ind w:right="103" w:hanging="355"/>
        <w:jc w:val="both"/>
        <w:rPr>
          <w:sz w:val="24"/>
        </w:rPr>
      </w:pPr>
      <w:proofErr w:type="gramStart"/>
      <w:r>
        <w:rPr>
          <w:sz w:val="24"/>
        </w:rPr>
        <w:t>осуществляется</w:t>
      </w:r>
      <w:proofErr w:type="gramEnd"/>
      <w:r>
        <w:rPr>
          <w:sz w:val="24"/>
        </w:rPr>
        <w:t xml:space="preserve">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данные);</w:t>
      </w:r>
    </w:p>
    <w:p w:rsidR="00694CC7" w:rsidRDefault="00E31B1E">
      <w:pPr>
        <w:pStyle w:val="a4"/>
        <w:numPr>
          <w:ilvl w:val="2"/>
          <w:numId w:val="3"/>
        </w:numPr>
        <w:tabs>
          <w:tab w:val="left" w:pos="832"/>
        </w:tabs>
        <w:ind w:right="103" w:hanging="355"/>
        <w:jc w:val="both"/>
        <w:rPr>
          <w:sz w:val="24"/>
        </w:rPr>
      </w:pPr>
      <w:r>
        <w:rPr>
          <w:sz w:val="24"/>
        </w:rPr>
        <w:t xml:space="preserve">осуществляется обработка персональных данных, подлежащих опубликованию </w:t>
      </w:r>
      <w:r>
        <w:rPr>
          <w:spacing w:val="-22"/>
          <w:sz w:val="24"/>
        </w:rPr>
        <w:t xml:space="preserve">или </w:t>
      </w:r>
      <w:r>
        <w:rPr>
          <w:sz w:val="24"/>
        </w:rPr>
        <w:t>обязательному раскрытию в соответствии с 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законом.</w:t>
      </w:r>
    </w:p>
    <w:p w:rsidR="00694CC7" w:rsidRDefault="00694CC7">
      <w:pPr>
        <w:pStyle w:val="a3"/>
        <w:spacing w:before="5"/>
        <w:ind w:left="0"/>
      </w:pPr>
    </w:p>
    <w:p w:rsidR="00694CC7" w:rsidRDefault="00E31B1E">
      <w:pPr>
        <w:pStyle w:val="1"/>
        <w:numPr>
          <w:ilvl w:val="1"/>
          <w:numId w:val="3"/>
        </w:numPr>
        <w:tabs>
          <w:tab w:val="left" w:pos="612"/>
        </w:tabs>
        <w:spacing w:before="1"/>
      </w:pPr>
      <w:r>
        <w:t>Конфиденциальность персональных данных</w:t>
      </w:r>
    </w:p>
    <w:p w:rsidR="00694CC7" w:rsidRDefault="00694CC7">
      <w:pPr>
        <w:pStyle w:val="a3"/>
        <w:spacing w:before="8"/>
        <w:ind w:left="0"/>
        <w:rPr>
          <w:b/>
          <w:sz w:val="23"/>
        </w:rPr>
      </w:pPr>
    </w:p>
    <w:p w:rsidR="00694CC7" w:rsidRDefault="00E31B1E">
      <w:pPr>
        <w:pStyle w:val="a3"/>
        <w:ind w:right="105" w:firstLine="707"/>
        <w:jc w:val="both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94CC7" w:rsidRDefault="00694CC7">
      <w:pPr>
        <w:pStyle w:val="a3"/>
        <w:spacing w:before="3"/>
        <w:ind w:left="0"/>
      </w:pPr>
    </w:p>
    <w:p w:rsidR="00694CC7" w:rsidRDefault="00E31B1E">
      <w:pPr>
        <w:pStyle w:val="1"/>
        <w:numPr>
          <w:ilvl w:val="1"/>
          <w:numId w:val="3"/>
        </w:numPr>
        <w:tabs>
          <w:tab w:val="left" w:pos="612"/>
        </w:tabs>
      </w:pPr>
      <w:r>
        <w:t>Общедоступные источники персональных</w:t>
      </w:r>
      <w:r>
        <w:rPr>
          <w:spacing w:val="-1"/>
        </w:rPr>
        <w:t xml:space="preserve"> </w:t>
      </w:r>
      <w:r>
        <w:t>данных</w:t>
      </w:r>
    </w:p>
    <w:p w:rsidR="00694CC7" w:rsidRDefault="00694CC7">
      <w:pPr>
        <w:pStyle w:val="a3"/>
        <w:spacing w:before="8"/>
        <w:ind w:left="0"/>
        <w:rPr>
          <w:b/>
          <w:sz w:val="23"/>
        </w:rPr>
      </w:pPr>
    </w:p>
    <w:p w:rsidR="00694CC7" w:rsidRDefault="00E31B1E">
      <w:pPr>
        <w:pStyle w:val="a3"/>
        <w:ind w:right="110" w:firstLine="707"/>
        <w:jc w:val="both"/>
      </w:pPr>
      <w:r>
        <w:t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694CC7" w:rsidRDefault="00E31B1E">
      <w:pPr>
        <w:pStyle w:val="a3"/>
        <w:spacing w:before="1"/>
        <w:ind w:right="110" w:firstLine="707"/>
        <w:jc w:val="both"/>
      </w:pPr>
      <w: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694CC7" w:rsidRDefault="00694CC7">
      <w:pPr>
        <w:pStyle w:val="a3"/>
        <w:spacing w:before="5"/>
        <w:ind w:left="0"/>
      </w:pPr>
    </w:p>
    <w:p w:rsidR="00694CC7" w:rsidRDefault="00E31B1E">
      <w:pPr>
        <w:pStyle w:val="1"/>
        <w:spacing w:before="1"/>
        <w:ind w:left="118" w:firstLine="0"/>
      </w:pPr>
      <w:r>
        <w:t>2.5 Специальные категории персональных данных</w:t>
      </w:r>
    </w:p>
    <w:p w:rsidR="00694CC7" w:rsidRDefault="00E31B1E">
      <w:pPr>
        <w:pStyle w:val="a3"/>
        <w:spacing w:before="269"/>
        <w:ind w:right="109" w:firstLine="707"/>
        <w:jc w:val="both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</w:t>
      </w:r>
      <w:r>
        <w:rPr>
          <w:spacing w:val="-5"/>
        </w:rPr>
        <w:t xml:space="preserve"> </w:t>
      </w:r>
      <w:r>
        <w:t>производится.</w:t>
      </w:r>
    </w:p>
    <w:p w:rsidR="00694CC7" w:rsidRDefault="00694CC7">
      <w:pPr>
        <w:pStyle w:val="a3"/>
        <w:spacing w:before="6"/>
        <w:ind w:left="0"/>
      </w:pPr>
    </w:p>
    <w:p w:rsidR="00694CC7" w:rsidRDefault="00E31B1E">
      <w:pPr>
        <w:pStyle w:val="1"/>
        <w:numPr>
          <w:ilvl w:val="1"/>
          <w:numId w:val="2"/>
        </w:numPr>
        <w:tabs>
          <w:tab w:val="left" w:pos="612"/>
        </w:tabs>
        <w:spacing w:line="319" w:lineRule="exact"/>
      </w:pPr>
      <w:r>
        <w:t>Биометрические персональные</w:t>
      </w:r>
      <w:r>
        <w:rPr>
          <w:spacing w:val="-1"/>
        </w:rPr>
        <w:t xml:space="preserve"> </w:t>
      </w:r>
      <w:r>
        <w:t>данные</w:t>
      </w:r>
    </w:p>
    <w:p w:rsidR="00694CC7" w:rsidRDefault="00E31B1E">
      <w:pPr>
        <w:pStyle w:val="a3"/>
        <w:ind w:right="99" w:firstLine="707"/>
        <w:jc w:val="both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– биометрические персональные данные – могут обрабатываться Оператором только при наличии согласия в письменной форме субъекта.</w:t>
      </w:r>
    </w:p>
    <w:p w:rsidR="00694CC7" w:rsidRDefault="00694CC7">
      <w:pPr>
        <w:pStyle w:val="a3"/>
        <w:spacing w:before="3"/>
        <w:ind w:left="0"/>
      </w:pPr>
    </w:p>
    <w:p w:rsidR="00694CC7" w:rsidRDefault="00E31B1E">
      <w:pPr>
        <w:pStyle w:val="1"/>
        <w:numPr>
          <w:ilvl w:val="1"/>
          <w:numId w:val="2"/>
        </w:numPr>
        <w:tabs>
          <w:tab w:val="left" w:pos="612"/>
        </w:tabs>
      </w:pPr>
      <w:r>
        <w:t>Поручение обработки персональных данных другому</w:t>
      </w:r>
      <w:r>
        <w:rPr>
          <w:spacing w:val="-2"/>
        </w:rPr>
        <w:t xml:space="preserve"> </w:t>
      </w:r>
      <w:r>
        <w:t>лицу</w:t>
      </w:r>
    </w:p>
    <w:p w:rsidR="00694CC7" w:rsidRDefault="00694CC7">
      <w:pPr>
        <w:pStyle w:val="a3"/>
        <w:spacing w:before="6"/>
        <w:ind w:left="0"/>
        <w:rPr>
          <w:b/>
          <w:sz w:val="23"/>
        </w:rPr>
      </w:pPr>
    </w:p>
    <w:p w:rsidR="00694CC7" w:rsidRDefault="00E31B1E">
      <w:pPr>
        <w:pStyle w:val="a3"/>
        <w:ind w:right="104" w:firstLine="707"/>
        <w:jc w:val="both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694CC7" w:rsidRDefault="00694CC7">
      <w:pPr>
        <w:pStyle w:val="a3"/>
        <w:spacing w:before="6"/>
        <w:ind w:left="0"/>
      </w:pPr>
    </w:p>
    <w:p w:rsidR="00694CC7" w:rsidRDefault="00E31B1E">
      <w:pPr>
        <w:pStyle w:val="1"/>
        <w:numPr>
          <w:ilvl w:val="1"/>
          <w:numId w:val="2"/>
        </w:numPr>
        <w:tabs>
          <w:tab w:val="left" w:pos="612"/>
        </w:tabs>
      </w:pPr>
      <w:r>
        <w:t>Трансграничная передача персональных</w:t>
      </w:r>
      <w:r>
        <w:rPr>
          <w:spacing w:val="-1"/>
        </w:rPr>
        <w:t xml:space="preserve"> </w:t>
      </w:r>
      <w:r>
        <w:t>данных</w:t>
      </w:r>
    </w:p>
    <w:p w:rsidR="00694CC7" w:rsidRDefault="00694CC7">
      <w:pPr>
        <w:pStyle w:val="a3"/>
        <w:spacing w:before="5"/>
        <w:ind w:left="0"/>
        <w:rPr>
          <w:b/>
          <w:sz w:val="23"/>
        </w:rPr>
      </w:pPr>
    </w:p>
    <w:p w:rsidR="00694CC7" w:rsidRDefault="00E31B1E">
      <w:pPr>
        <w:pStyle w:val="a3"/>
        <w:ind w:left="826"/>
      </w:pPr>
      <w:r>
        <w:t>Трансграничная передача персональных данных Оператором не производится.</w:t>
      </w:r>
    </w:p>
    <w:p w:rsidR="00694CC7" w:rsidRDefault="00694CC7">
      <w:pPr>
        <w:sectPr w:rsidR="00694CC7">
          <w:pgSz w:w="11910" w:h="16840"/>
          <w:pgMar w:top="1040" w:right="460" w:bottom="280" w:left="1300" w:header="720" w:footer="720" w:gutter="0"/>
          <w:cols w:space="720"/>
        </w:sectPr>
      </w:pPr>
    </w:p>
    <w:p w:rsidR="00694CC7" w:rsidRDefault="00E31B1E">
      <w:pPr>
        <w:pStyle w:val="1"/>
        <w:numPr>
          <w:ilvl w:val="0"/>
          <w:numId w:val="3"/>
        </w:numPr>
        <w:tabs>
          <w:tab w:val="left" w:pos="400"/>
        </w:tabs>
        <w:spacing w:before="72"/>
      </w:pPr>
      <w:r>
        <w:lastRenderedPageBreak/>
        <w:t>Права субъекта персональных</w:t>
      </w:r>
      <w:r>
        <w:rPr>
          <w:spacing w:val="-2"/>
        </w:rPr>
        <w:t xml:space="preserve"> </w:t>
      </w:r>
      <w:r>
        <w:t>данных</w:t>
      </w:r>
    </w:p>
    <w:p w:rsidR="00694CC7" w:rsidRDefault="00E31B1E">
      <w:pPr>
        <w:pStyle w:val="a4"/>
        <w:numPr>
          <w:ilvl w:val="1"/>
          <w:numId w:val="3"/>
        </w:numPr>
        <w:tabs>
          <w:tab w:val="left" w:pos="613"/>
        </w:tabs>
        <w:spacing w:before="2"/>
        <w:ind w:left="118" w:right="109" w:firstLine="0"/>
        <w:rPr>
          <w:b/>
          <w:sz w:val="28"/>
        </w:rPr>
      </w:pPr>
      <w:r>
        <w:rPr>
          <w:b/>
          <w:sz w:val="28"/>
        </w:rPr>
        <w:t>Согласие субъекта персональных данных на обработку его персональных данных</w:t>
      </w:r>
    </w:p>
    <w:p w:rsidR="00694CC7" w:rsidRDefault="00694CC7">
      <w:pPr>
        <w:pStyle w:val="a3"/>
        <w:spacing w:before="5"/>
        <w:ind w:left="0"/>
        <w:rPr>
          <w:b/>
          <w:sz w:val="23"/>
        </w:rPr>
      </w:pPr>
    </w:p>
    <w:p w:rsidR="00694CC7" w:rsidRDefault="00E31B1E">
      <w:pPr>
        <w:pStyle w:val="a3"/>
        <w:ind w:right="104" w:firstLine="707"/>
        <w:jc w:val="both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694CC7" w:rsidRDefault="00E31B1E">
      <w:pPr>
        <w:pStyle w:val="a3"/>
        <w:ind w:right="111" w:firstLine="707"/>
        <w:jc w:val="both"/>
      </w:pPr>
      <w: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694CC7" w:rsidRDefault="00694CC7">
      <w:pPr>
        <w:pStyle w:val="a3"/>
        <w:spacing w:before="7"/>
        <w:ind w:left="0"/>
      </w:pPr>
    </w:p>
    <w:p w:rsidR="00694CC7" w:rsidRDefault="00E31B1E">
      <w:pPr>
        <w:pStyle w:val="1"/>
        <w:numPr>
          <w:ilvl w:val="1"/>
          <w:numId w:val="3"/>
        </w:numPr>
        <w:tabs>
          <w:tab w:val="left" w:pos="612"/>
        </w:tabs>
      </w:pPr>
      <w:r>
        <w:t>Права субъекта персональных</w:t>
      </w:r>
      <w:r>
        <w:rPr>
          <w:spacing w:val="-2"/>
        </w:rPr>
        <w:t xml:space="preserve"> </w:t>
      </w:r>
      <w:r>
        <w:t>данных</w:t>
      </w:r>
    </w:p>
    <w:p w:rsidR="00694CC7" w:rsidRDefault="00E31B1E">
      <w:pPr>
        <w:pStyle w:val="a3"/>
        <w:spacing w:before="270"/>
        <w:ind w:right="108" w:firstLine="707"/>
        <w:jc w:val="both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94CC7" w:rsidRDefault="00E31B1E">
      <w:pPr>
        <w:pStyle w:val="a3"/>
        <w:ind w:right="103" w:firstLine="707"/>
        <w:jc w:val="both"/>
      </w:pPr>
      <w: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  <w:proofErr w:type="gramStart"/>
      <w:r>
        <w:t>Указанная  обработка</w:t>
      </w:r>
      <w:proofErr w:type="gramEnd"/>
      <w:r>
        <w:t xml:space="preserve"> персональных данных признается осуществляемой без предварительного согласия субъекта персональных данных, если Организация не докажет, что такое согласие было</w:t>
      </w:r>
      <w:r>
        <w:rPr>
          <w:spacing w:val="-13"/>
        </w:rPr>
        <w:t xml:space="preserve"> </w:t>
      </w:r>
      <w:r>
        <w:t>получено.</w:t>
      </w:r>
    </w:p>
    <w:p w:rsidR="00694CC7" w:rsidRDefault="00E31B1E">
      <w:pPr>
        <w:pStyle w:val="a3"/>
        <w:ind w:right="113" w:firstLine="707"/>
        <w:jc w:val="both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694CC7" w:rsidRDefault="00E31B1E">
      <w:pPr>
        <w:pStyle w:val="a3"/>
        <w:ind w:right="106" w:firstLine="707"/>
        <w:jc w:val="both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</w:t>
      </w:r>
      <w:r>
        <w:rPr>
          <w:spacing w:val="-5"/>
        </w:rPr>
        <w:t xml:space="preserve"> </w:t>
      </w:r>
      <w:r>
        <w:t>данных.</w:t>
      </w:r>
    </w:p>
    <w:p w:rsidR="00694CC7" w:rsidRDefault="00E31B1E">
      <w:pPr>
        <w:pStyle w:val="a3"/>
        <w:spacing w:before="1"/>
        <w:ind w:right="102" w:firstLine="707"/>
        <w:jc w:val="both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694CC7" w:rsidRDefault="00E31B1E">
      <w:pPr>
        <w:pStyle w:val="a3"/>
        <w:ind w:right="101" w:firstLine="707"/>
        <w:jc w:val="both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94CC7" w:rsidRDefault="00694CC7">
      <w:pPr>
        <w:pStyle w:val="a3"/>
        <w:spacing w:before="6"/>
        <w:ind w:left="0"/>
      </w:pPr>
    </w:p>
    <w:p w:rsidR="00694CC7" w:rsidRDefault="00E31B1E">
      <w:pPr>
        <w:pStyle w:val="1"/>
        <w:numPr>
          <w:ilvl w:val="0"/>
          <w:numId w:val="3"/>
        </w:numPr>
        <w:tabs>
          <w:tab w:val="left" w:pos="400"/>
        </w:tabs>
      </w:pPr>
      <w:r>
        <w:t>Обеспечение безопасности персональных</w:t>
      </w:r>
      <w:r>
        <w:rPr>
          <w:spacing w:val="-1"/>
        </w:rPr>
        <w:t xml:space="preserve"> </w:t>
      </w:r>
      <w:r>
        <w:t>данных</w:t>
      </w:r>
    </w:p>
    <w:p w:rsidR="00694CC7" w:rsidRDefault="00694CC7">
      <w:pPr>
        <w:pStyle w:val="a3"/>
        <w:spacing w:before="5"/>
        <w:ind w:left="0"/>
        <w:rPr>
          <w:b/>
          <w:sz w:val="23"/>
        </w:rPr>
      </w:pPr>
    </w:p>
    <w:p w:rsidR="00694CC7" w:rsidRDefault="00E31B1E">
      <w:pPr>
        <w:pStyle w:val="a3"/>
        <w:spacing w:before="1"/>
        <w:ind w:right="106" w:firstLine="707"/>
        <w:jc w:val="both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694CC7" w:rsidRDefault="00E31B1E">
      <w:pPr>
        <w:pStyle w:val="a3"/>
        <w:ind w:right="107" w:firstLine="707"/>
        <w:jc w:val="both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08" w:hanging="355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694CC7">
      <w:pPr>
        <w:rPr>
          <w:sz w:val="24"/>
        </w:rPr>
        <w:sectPr w:rsidR="00694CC7">
          <w:pgSz w:w="11910" w:h="16840"/>
          <w:pgMar w:top="1040" w:right="460" w:bottom="280" w:left="1300" w:header="720" w:footer="720" w:gutter="0"/>
          <w:cols w:space="720"/>
        </w:sectPr>
      </w:pP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before="66"/>
        <w:ind w:hanging="355"/>
        <w:rPr>
          <w:sz w:val="24"/>
        </w:rPr>
      </w:pPr>
      <w:r>
        <w:rPr>
          <w:sz w:val="24"/>
        </w:rPr>
        <w:lastRenderedPageBreak/>
        <w:t>ограничение состава лиц, имеющих доступ к 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07" w:hanging="355"/>
        <w:rPr>
          <w:sz w:val="24"/>
        </w:rPr>
      </w:pPr>
      <w:r>
        <w:rPr>
          <w:sz w:val="24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55"/>
        <w:rPr>
          <w:sz w:val="24"/>
        </w:rPr>
      </w:pPr>
      <w:r>
        <w:rPr>
          <w:sz w:val="24"/>
        </w:rPr>
        <w:t>организация учета, хранения и обращения носителей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01" w:hanging="355"/>
        <w:rPr>
          <w:sz w:val="24"/>
        </w:rPr>
      </w:pPr>
      <w:r>
        <w:rPr>
          <w:sz w:val="24"/>
        </w:rPr>
        <w:t>определение угроз безопасности персональных данных при их обработке, формирование на их основе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hanging="355"/>
        <w:rPr>
          <w:sz w:val="24"/>
        </w:rPr>
      </w:pPr>
      <w:r>
        <w:rPr>
          <w:sz w:val="24"/>
        </w:rPr>
        <w:t>разработка на основе модели угроз системы защиты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hanging="355"/>
        <w:rPr>
          <w:sz w:val="24"/>
        </w:rPr>
      </w:pPr>
      <w:r>
        <w:rPr>
          <w:sz w:val="24"/>
        </w:rPr>
        <w:t>проверка готовности и эффективности использования средств 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06" w:hanging="355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 аппаратным средствам 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10" w:hanging="355"/>
        <w:rPr>
          <w:sz w:val="24"/>
        </w:rPr>
      </w:pPr>
      <w:r>
        <w:rPr>
          <w:sz w:val="24"/>
        </w:rPr>
        <w:t>регистрация и учет действий пользователей информационных систем персональных данных;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10" w:hanging="355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09" w:hanging="355"/>
        <w:rPr>
          <w:sz w:val="24"/>
        </w:rPr>
      </w:pPr>
      <w:r>
        <w:rPr>
          <w:sz w:val="24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</w:t>
      </w:r>
      <w:r>
        <w:rPr>
          <w:spacing w:val="-21"/>
          <w:sz w:val="24"/>
        </w:rPr>
        <w:t xml:space="preserve"> </w:t>
      </w:r>
      <w:r>
        <w:rPr>
          <w:sz w:val="24"/>
        </w:rPr>
        <w:t>информации;</w:t>
      </w:r>
    </w:p>
    <w:p w:rsidR="00694CC7" w:rsidRDefault="00E31B1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09" w:hanging="355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 техническими средствами обработки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694CC7" w:rsidRDefault="00694CC7">
      <w:pPr>
        <w:pStyle w:val="a3"/>
        <w:spacing w:before="6"/>
        <w:ind w:left="0"/>
      </w:pPr>
    </w:p>
    <w:p w:rsidR="00694CC7" w:rsidRDefault="00E31B1E">
      <w:pPr>
        <w:pStyle w:val="1"/>
        <w:numPr>
          <w:ilvl w:val="0"/>
          <w:numId w:val="3"/>
        </w:numPr>
        <w:tabs>
          <w:tab w:val="left" w:pos="400"/>
        </w:tabs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694CC7" w:rsidRDefault="00694CC7">
      <w:pPr>
        <w:pStyle w:val="a3"/>
        <w:spacing w:before="5"/>
        <w:ind w:left="0"/>
        <w:rPr>
          <w:b/>
          <w:sz w:val="23"/>
        </w:rPr>
      </w:pPr>
    </w:p>
    <w:p w:rsidR="00694CC7" w:rsidRDefault="00E31B1E">
      <w:pPr>
        <w:pStyle w:val="a3"/>
        <w:spacing w:before="1"/>
        <w:ind w:right="111" w:firstLine="707"/>
        <w:jc w:val="both"/>
      </w:pPr>
      <w:r>
        <w:t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</w:t>
      </w:r>
    </w:p>
    <w:p w:rsidR="00694CC7" w:rsidRDefault="00E31B1E">
      <w:pPr>
        <w:pStyle w:val="a3"/>
        <w:ind w:right="106" w:firstLine="707"/>
        <w:jc w:val="both"/>
      </w:pPr>
      <w: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</w:t>
      </w:r>
      <w:r>
        <w:rPr>
          <w:spacing w:val="-1"/>
        </w:rPr>
        <w:t xml:space="preserve"> </w:t>
      </w:r>
      <w:r>
        <w:t>законами.</w:t>
      </w:r>
    </w:p>
    <w:sectPr w:rsidR="00694CC7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600F"/>
    <w:multiLevelType w:val="multilevel"/>
    <w:tmpl w:val="5388D94E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‒"/>
      <w:lvlJc w:val="left"/>
      <w:pPr>
        <w:ind w:left="831" w:hanging="356"/>
      </w:pPr>
      <w:rPr>
        <w:rFonts w:ascii="Times New Roman" w:eastAsia="Times New Roman" w:hAnsi="Times New Roman" w:cs="Times New Roman" w:hint="default"/>
        <w:w w:val="64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40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69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98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28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7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7" w:hanging="356"/>
      </w:pPr>
      <w:rPr>
        <w:rFonts w:hint="default"/>
        <w:lang w:val="ru-RU" w:eastAsia="ru-RU" w:bidi="ru-RU"/>
      </w:rPr>
    </w:lvl>
  </w:abstractNum>
  <w:abstractNum w:abstractNumId="1">
    <w:nsid w:val="202A1190"/>
    <w:multiLevelType w:val="hybridMultilevel"/>
    <w:tmpl w:val="D8408D2A"/>
    <w:lvl w:ilvl="0" w:tplc="22683CC4">
      <w:numFmt w:val="bullet"/>
      <w:lvlText w:val="‒"/>
      <w:lvlJc w:val="left"/>
      <w:pPr>
        <w:ind w:left="831" w:hanging="356"/>
      </w:pPr>
      <w:rPr>
        <w:rFonts w:ascii="Times New Roman" w:eastAsia="Times New Roman" w:hAnsi="Times New Roman" w:cs="Times New Roman" w:hint="default"/>
        <w:w w:val="64"/>
        <w:sz w:val="24"/>
        <w:szCs w:val="24"/>
        <w:lang w:val="ru-RU" w:eastAsia="ru-RU" w:bidi="ru-RU"/>
      </w:rPr>
    </w:lvl>
    <w:lvl w:ilvl="1" w:tplc="9E187C2A">
      <w:numFmt w:val="bullet"/>
      <w:lvlText w:val="•"/>
      <w:lvlJc w:val="left"/>
      <w:pPr>
        <w:ind w:left="1770" w:hanging="356"/>
      </w:pPr>
      <w:rPr>
        <w:rFonts w:hint="default"/>
        <w:lang w:val="ru-RU" w:eastAsia="ru-RU" w:bidi="ru-RU"/>
      </w:rPr>
    </w:lvl>
    <w:lvl w:ilvl="2" w:tplc="F03008BA">
      <w:numFmt w:val="bullet"/>
      <w:lvlText w:val="•"/>
      <w:lvlJc w:val="left"/>
      <w:pPr>
        <w:ind w:left="2701" w:hanging="356"/>
      </w:pPr>
      <w:rPr>
        <w:rFonts w:hint="default"/>
        <w:lang w:val="ru-RU" w:eastAsia="ru-RU" w:bidi="ru-RU"/>
      </w:rPr>
    </w:lvl>
    <w:lvl w:ilvl="3" w:tplc="0F00D94E">
      <w:numFmt w:val="bullet"/>
      <w:lvlText w:val="•"/>
      <w:lvlJc w:val="left"/>
      <w:pPr>
        <w:ind w:left="3631" w:hanging="356"/>
      </w:pPr>
      <w:rPr>
        <w:rFonts w:hint="default"/>
        <w:lang w:val="ru-RU" w:eastAsia="ru-RU" w:bidi="ru-RU"/>
      </w:rPr>
    </w:lvl>
    <w:lvl w:ilvl="4" w:tplc="434ABA48">
      <w:numFmt w:val="bullet"/>
      <w:lvlText w:val="•"/>
      <w:lvlJc w:val="left"/>
      <w:pPr>
        <w:ind w:left="4562" w:hanging="356"/>
      </w:pPr>
      <w:rPr>
        <w:rFonts w:hint="default"/>
        <w:lang w:val="ru-RU" w:eastAsia="ru-RU" w:bidi="ru-RU"/>
      </w:rPr>
    </w:lvl>
    <w:lvl w:ilvl="5" w:tplc="E1309F04">
      <w:numFmt w:val="bullet"/>
      <w:lvlText w:val="•"/>
      <w:lvlJc w:val="left"/>
      <w:pPr>
        <w:ind w:left="5493" w:hanging="356"/>
      </w:pPr>
      <w:rPr>
        <w:rFonts w:hint="default"/>
        <w:lang w:val="ru-RU" w:eastAsia="ru-RU" w:bidi="ru-RU"/>
      </w:rPr>
    </w:lvl>
    <w:lvl w:ilvl="6" w:tplc="05C806DA">
      <w:numFmt w:val="bullet"/>
      <w:lvlText w:val="•"/>
      <w:lvlJc w:val="left"/>
      <w:pPr>
        <w:ind w:left="6423" w:hanging="356"/>
      </w:pPr>
      <w:rPr>
        <w:rFonts w:hint="default"/>
        <w:lang w:val="ru-RU" w:eastAsia="ru-RU" w:bidi="ru-RU"/>
      </w:rPr>
    </w:lvl>
    <w:lvl w:ilvl="7" w:tplc="48B49076">
      <w:numFmt w:val="bullet"/>
      <w:lvlText w:val="•"/>
      <w:lvlJc w:val="left"/>
      <w:pPr>
        <w:ind w:left="7354" w:hanging="356"/>
      </w:pPr>
      <w:rPr>
        <w:rFonts w:hint="default"/>
        <w:lang w:val="ru-RU" w:eastAsia="ru-RU" w:bidi="ru-RU"/>
      </w:rPr>
    </w:lvl>
    <w:lvl w:ilvl="8" w:tplc="AC7242DE">
      <w:numFmt w:val="bullet"/>
      <w:lvlText w:val="•"/>
      <w:lvlJc w:val="left"/>
      <w:pPr>
        <w:ind w:left="8285" w:hanging="356"/>
      </w:pPr>
      <w:rPr>
        <w:rFonts w:hint="default"/>
        <w:lang w:val="ru-RU" w:eastAsia="ru-RU" w:bidi="ru-RU"/>
      </w:rPr>
    </w:lvl>
  </w:abstractNum>
  <w:abstractNum w:abstractNumId="2">
    <w:nsid w:val="574E0AAE"/>
    <w:multiLevelType w:val="multilevel"/>
    <w:tmpl w:val="2E6C53E4"/>
    <w:lvl w:ilvl="0">
      <w:start w:val="2"/>
      <w:numFmt w:val="decimal"/>
      <w:lvlText w:val="%1"/>
      <w:lvlJc w:val="left"/>
      <w:pPr>
        <w:ind w:left="611" w:hanging="493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61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1" w:hanging="4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7"/>
    <w:rsid w:val="002567C6"/>
    <w:rsid w:val="00694CC7"/>
    <w:rsid w:val="008E7751"/>
    <w:rsid w:val="009F6D15"/>
    <w:rsid w:val="00C2404B"/>
    <w:rsid w:val="00E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B4D51-79C3-419A-9D52-B6CE2EF0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11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1" w:hanging="35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Student</cp:lastModifiedBy>
  <cp:revision>2</cp:revision>
  <dcterms:created xsi:type="dcterms:W3CDTF">2018-03-20T06:58:00Z</dcterms:created>
  <dcterms:modified xsi:type="dcterms:W3CDTF">2018-03-20T06:58:00Z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2018-03-20T00:00:00Z</vt:filetime>
  </property>
</Properties>
</file>