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AA" w:rsidRPr="00FA1FA3" w:rsidRDefault="002D6AAA" w:rsidP="002D6AAA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2D6AAA" w:rsidRPr="00FA1FA3" w:rsidRDefault="002D6AAA" w:rsidP="002D6AAA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Козьмодемьянская</w:t>
      </w:r>
      <w:proofErr w:type="spellEnd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школа»</w:t>
      </w:r>
    </w:p>
    <w:p w:rsidR="002D6AAA" w:rsidRPr="00FA1FA3" w:rsidRDefault="002D6AAA" w:rsidP="002D6AAA">
      <w:pPr>
        <w:tabs>
          <w:tab w:val="left" w:pos="4153"/>
          <w:tab w:val="left" w:pos="14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школы___________</w:t>
      </w:r>
      <w:proofErr w:type="spell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Ю.С.Осипова</w:t>
      </w:r>
      <w:proofErr w:type="spellEnd"/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Приказ_________</w:t>
      </w:r>
      <w:proofErr w:type="gramStart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D6AAA" w:rsidRPr="00FA1FA3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6AAA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1FA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</w:t>
      </w:r>
    </w:p>
    <w:p w:rsidR="002D6AAA" w:rsidRPr="00FA1FA3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внеурочной деятельности</w:t>
      </w:r>
    </w:p>
    <w:p w:rsidR="002D6AAA" w:rsidRPr="00FA1FA3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1C3AF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Экология растений</w:t>
      </w:r>
      <w:r w:rsidRPr="001C3AF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»</w:t>
      </w:r>
      <w:r w:rsidRPr="00FA1F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D6AAA" w:rsidRPr="00FA1FA3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1F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FA1F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классе</w:t>
      </w: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</w:t>
      </w: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Светлана Владимировна</w:t>
      </w:r>
    </w:p>
    <w:p w:rsidR="002D6AAA" w:rsidRPr="00FA1FA3" w:rsidRDefault="002D6AAA" w:rsidP="002D6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</w:p>
    <w:p w:rsidR="002D6AAA" w:rsidRPr="00FA1FA3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FA1FA3" w:rsidRDefault="002D6AAA" w:rsidP="002D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2D6AAA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1FA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учебный год</w:t>
      </w:r>
    </w:p>
    <w:p w:rsidR="002D6AAA" w:rsidRPr="002D6AAA" w:rsidRDefault="002D6AAA" w:rsidP="00385F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D6AAA" w:rsidRPr="00385F7C" w:rsidRDefault="002D6AAA" w:rsidP="002D6AA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85F7C">
        <w:rPr>
          <w:rFonts w:ascii="Times New Roman" w:eastAsia="Times New Roman" w:hAnsi="Times New Roman" w:cs="Times New Roman"/>
          <w:lang w:eastAsia="ru-RU"/>
        </w:rPr>
        <w:t>Рабочая программа разработана для учащихся 7 класса.</w:t>
      </w:r>
      <w:r w:rsidRPr="00385F7C">
        <w:rPr>
          <w:rFonts w:ascii="Times New Roman" w:eastAsia="Times New Roman" w:hAnsi="Times New Roman" w:cs="Times New Roman"/>
          <w:lang w:eastAsia="ru-RU"/>
        </w:rPr>
        <w:br/>
      </w:r>
      <w:r w:rsidRPr="00385F7C">
        <w:rPr>
          <w:rFonts w:ascii="Times New Roman" w:eastAsia="Times New Roman" w:hAnsi="Times New Roman" w:cs="Times New Roman"/>
          <w:b/>
          <w:lang w:eastAsia="ru-RU"/>
        </w:rPr>
        <w:t>Количество недельных часов</w:t>
      </w:r>
      <w:r w:rsidRPr="00385F7C">
        <w:rPr>
          <w:rFonts w:ascii="Times New Roman" w:eastAsia="Times New Roman" w:hAnsi="Times New Roman" w:cs="Times New Roman"/>
          <w:lang w:eastAsia="ru-RU"/>
        </w:rPr>
        <w:t>- 2</w:t>
      </w:r>
      <w:r w:rsidRPr="00385F7C">
        <w:rPr>
          <w:rFonts w:ascii="Times New Roman" w:eastAsia="Times New Roman" w:hAnsi="Times New Roman" w:cs="Times New Roman"/>
          <w:lang w:eastAsia="ru-RU"/>
        </w:rPr>
        <w:br/>
      </w:r>
      <w:r w:rsidRPr="00385F7C">
        <w:rPr>
          <w:rFonts w:ascii="Times New Roman" w:eastAsia="Times New Roman" w:hAnsi="Times New Roman" w:cs="Times New Roman"/>
          <w:b/>
          <w:lang w:eastAsia="ru-RU"/>
        </w:rPr>
        <w:t>Количество часов в год</w:t>
      </w:r>
      <w:r w:rsidRPr="00385F7C">
        <w:rPr>
          <w:rFonts w:ascii="Times New Roman" w:eastAsia="Times New Roman" w:hAnsi="Times New Roman" w:cs="Times New Roman"/>
          <w:lang w:eastAsia="ru-RU"/>
        </w:rPr>
        <w:t>-70</w:t>
      </w:r>
    </w:p>
    <w:p w:rsidR="002D6AAA" w:rsidRPr="00385F7C" w:rsidRDefault="002D6AAA" w:rsidP="002D6A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5F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Изучение курса в 7 классе направлено на решение следующих задач</w:t>
      </w:r>
      <w:r w:rsidRPr="00385F7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85F7C" w:rsidRPr="00385F7C" w:rsidRDefault="002D6AAA" w:rsidP="00385F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F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освоить знания</w:t>
      </w:r>
      <w:r w:rsidRPr="00385F7C">
        <w:rPr>
          <w:rFonts w:ascii="Times New Roman" w:eastAsia="Times New Roman" w:hAnsi="Times New Roman" w:cs="Times New Roman"/>
          <w:lang w:eastAsia="ru-RU"/>
        </w:rPr>
        <w:t> о многообразии объектов и явлений природы; связи мира живой и неживой природы; изменениях природной среды под воздействием человека;</w:t>
      </w:r>
      <w:r w:rsidRPr="00385F7C">
        <w:rPr>
          <w:rFonts w:ascii="Times New Roman" w:eastAsia="Times New Roman" w:hAnsi="Times New Roman" w:cs="Times New Roman"/>
          <w:lang w:eastAsia="ru-RU"/>
        </w:rPr>
        <w:br/>
      </w:r>
      <w:r w:rsidRPr="00385F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овладеть </w:t>
      </w:r>
      <w:r w:rsidRPr="00385F7C">
        <w:rPr>
          <w:rFonts w:ascii="Times New Roman" w:eastAsia="Times New Roman" w:hAnsi="Times New Roman" w:cs="Times New Roman"/>
          <w:lang w:eastAsia="ru-RU"/>
        </w:rPr>
        <w:t>начальными исследовательскими умениями проводить наблюдения, учет, опыты и измерения, описывать их результаты, формулировать выводы;</w:t>
      </w:r>
      <w:r w:rsidRPr="00385F7C">
        <w:rPr>
          <w:rFonts w:ascii="Times New Roman" w:eastAsia="Times New Roman" w:hAnsi="Times New Roman" w:cs="Times New Roman"/>
          <w:lang w:eastAsia="ru-RU"/>
        </w:rPr>
        <w:br/>
      </w:r>
      <w:r w:rsidRPr="00385F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развить</w:t>
      </w:r>
      <w:r w:rsidRPr="00385F7C">
        <w:rPr>
          <w:rFonts w:ascii="Times New Roman" w:eastAsia="Times New Roman" w:hAnsi="Times New Roman" w:cs="Times New Roman"/>
          <w:lang w:eastAsia="ru-RU"/>
        </w:rPr>
        <w:t> интерес к изучению природы, интеллектуальных и творческих способностей в процессе решения познавательных задач;</w:t>
      </w:r>
      <w:r w:rsidRPr="00385F7C">
        <w:rPr>
          <w:rFonts w:ascii="Times New Roman" w:eastAsia="Times New Roman" w:hAnsi="Times New Roman" w:cs="Times New Roman"/>
          <w:lang w:eastAsia="ru-RU"/>
        </w:rPr>
        <w:br/>
      </w:r>
      <w:r w:rsidRPr="00385F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воспитать</w:t>
      </w:r>
      <w:r w:rsidRPr="00385F7C">
        <w:rPr>
          <w:rFonts w:ascii="Times New Roman" w:eastAsia="Times New Roman" w:hAnsi="Times New Roman" w:cs="Times New Roman"/>
          <w:lang w:eastAsia="ru-RU"/>
        </w:rPr>
        <w:t> положительного эмоционально-ценностного отношения к природе;</w:t>
      </w:r>
      <w:proofErr w:type="gramEnd"/>
      <w:r w:rsidRPr="00385F7C">
        <w:rPr>
          <w:rFonts w:ascii="Times New Roman" w:eastAsia="Times New Roman" w:hAnsi="Times New Roman" w:cs="Times New Roman"/>
          <w:lang w:eastAsia="ru-RU"/>
        </w:rPr>
        <w:t xml:space="preserve"> стремления действовать в окружающей среде в соответствии с экологическими нормами поведения, соблюдать здоровый образ жизни;</w:t>
      </w:r>
      <w:r w:rsidRPr="00385F7C">
        <w:rPr>
          <w:rFonts w:ascii="Times New Roman" w:eastAsia="Times New Roman" w:hAnsi="Times New Roman" w:cs="Times New Roman"/>
          <w:lang w:eastAsia="ru-RU"/>
        </w:rPr>
        <w:br/>
      </w:r>
      <w:r w:rsidRPr="00385F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применить </w:t>
      </w:r>
      <w:r w:rsidRPr="00385F7C">
        <w:rPr>
          <w:rFonts w:ascii="Times New Roman" w:eastAsia="Times New Roman" w:hAnsi="Times New Roman" w:cs="Times New Roman"/>
          <w:lang w:eastAsia="ru-RU"/>
        </w:rPr>
        <w:t>полученные знания и умения для решения практических задач в повседневной жизни, безопасного поведения в природной среде, оказания простейших видов первой медицинской помощи. </w:t>
      </w:r>
    </w:p>
    <w:p w:rsidR="002D6AAA" w:rsidRDefault="002D6AAA" w:rsidP="00385F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5F7C">
        <w:rPr>
          <w:rFonts w:ascii="Times New Roman" w:eastAsia="Times New Roman" w:hAnsi="Times New Roman" w:cs="Times New Roman"/>
          <w:lang w:eastAsia="ru-RU"/>
        </w:rPr>
        <w:t>Исследовательская деятельность по курсу «Экология растений» предполагает подготовку в течение учебного года исследовательской работы, посвященной одному из растений. Таким образом,  коллективная работа класса будет выглядеть как «Атлас растений». В индивидуальную работу каждого ребенка будут входить  результаты наблюдений, рисунки, фотографии, гербарные образцы, творческие работы. Каждый ученик будет специалистом по одному, выбранному растению, а во время защиты работы познакомится с  растительным миром,  с помощью своих одноклассников. Помимо теоретических исследований работы будут содержать  информацию об использовании растений в практической деятельности человека, рецепты, что позволит во время заболеваний использовать не только химические лекарственные препараты, но и лекарственные растения.</w:t>
      </w:r>
      <w:r w:rsidRPr="00385F7C">
        <w:rPr>
          <w:rFonts w:ascii="Times New Roman" w:eastAsia="Times New Roman" w:hAnsi="Times New Roman" w:cs="Times New Roman"/>
          <w:lang w:eastAsia="ru-RU"/>
        </w:rPr>
        <w:br/>
        <w:t>Обучающиеся смогут осознать роль зеленых растений на планете, изучая растения из своего ближайшего окружения. Нет ничего прекрасней на этой планете, чем цветок. И нет ничего важнее на Земле, чем растение. Настоящая среда обитания человека - это зеленый ковер из трав, устилающий землю. Без зеленых растений мы бы не смогли ни дышать, ни есть. С нижней стороны каждого листа миллионы подвижных пор поглощают углекислый газ и выделяют кислород. В общей сложности в чуде фотосинтеза задействовано 65 миллионов квадратных километров поверхности листьев, вырабатывающих кислород и пищу для человека и животных.</w:t>
      </w:r>
      <w:r w:rsidRPr="00385F7C">
        <w:rPr>
          <w:rFonts w:ascii="Times New Roman" w:eastAsia="Times New Roman" w:hAnsi="Times New Roman" w:cs="Times New Roman"/>
          <w:lang w:eastAsia="ru-RU"/>
        </w:rPr>
        <w:br/>
        <w:t xml:space="preserve">Из 375 миллиардов тонн пищи, которые мы употребляем ежегодно, львиная доля приходится на растения. Они </w:t>
      </w:r>
      <w:proofErr w:type="gramStart"/>
      <w:r w:rsidRPr="00385F7C">
        <w:rPr>
          <w:rFonts w:ascii="Times New Roman" w:eastAsia="Times New Roman" w:hAnsi="Times New Roman" w:cs="Times New Roman"/>
          <w:lang w:eastAsia="ru-RU"/>
        </w:rPr>
        <w:t>синтезируют</w:t>
      </w:r>
      <w:proofErr w:type="gramEnd"/>
      <w:r w:rsidRPr="00385F7C">
        <w:rPr>
          <w:rFonts w:ascii="Times New Roman" w:eastAsia="Times New Roman" w:hAnsi="Times New Roman" w:cs="Times New Roman"/>
          <w:lang w:eastAsia="ru-RU"/>
        </w:rPr>
        <w:t xml:space="preserve"> пишу из воздуха и почвы с участием солнечного света. Остальная часть пищи приходится на животные продукты, но животные, в свою очередь, также питались растениями. Всю пишу, напитки, алкоголь и наркотики, лекарства и пилюли, которые поддерживают жизнь человека, а при правильном использовании, еще и крепкое здоровье, мы получаем лишь благодаря фотосинтезу. Из сахаров получаются все крахмалы, жиры, масла, воск и целлюлоза. От рождения до смерти человек использует целлюлозу для жилища, одежды, топлива, волокон, </w:t>
      </w:r>
      <w:proofErr w:type="spellStart"/>
      <w:r w:rsidRPr="00385F7C">
        <w:rPr>
          <w:rFonts w:ascii="Times New Roman" w:eastAsia="Times New Roman" w:hAnsi="Times New Roman" w:cs="Times New Roman"/>
          <w:lang w:eastAsia="ru-RU"/>
        </w:rPr>
        <w:t>лозоплетения</w:t>
      </w:r>
      <w:proofErr w:type="spellEnd"/>
      <w:r w:rsidRPr="00385F7C">
        <w:rPr>
          <w:rFonts w:ascii="Times New Roman" w:eastAsia="Times New Roman" w:hAnsi="Times New Roman" w:cs="Times New Roman"/>
          <w:lang w:eastAsia="ru-RU"/>
        </w:rPr>
        <w:t xml:space="preserve">, веревок, музыкальных инструментов и бумаги, на которой он излагает свои мысли. Многообразие растений, которые с выгодой использует для себя человек, описаны на шестистах страницах «Словаря экономически выгодных растений» </w:t>
      </w:r>
      <w:proofErr w:type="spellStart"/>
      <w:r w:rsidRPr="00385F7C">
        <w:rPr>
          <w:rFonts w:ascii="Times New Roman" w:eastAsia="Times New Roman" w:hAnsi="Times New Roman" w:cs="Times New Roman"/>
          <w:lang w:eastAsia="ru-RU"/>
        </w:rPr>
        <w:t>Апхольфа</w:t>
      </w:r>
      <w:proofErr w:type="spellEnd"/>
      <w:r w:rsidRPr="00385F7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385F7C">
        <w:rPr>
          <w:rFonts w:ascii="Times New Roman" w:eastAsia="Times New Roman" w:hAnsi="Times New Roman" w:cs="Times New Roman"/>
          <w:lang w:eastAsia="ru-RU"/>
        </w:rPr>
        <w:t>Upholf</w:t>
      </w:r>
      <w:proofErr w:type="spellEnd"/>
      <w:r w:rsidRPr="00385F7C">
        <w:rPr>
          <w:rFonts w:ascii="Times New Roman" w:eastAsia="Times New Roman" w:hAnsi="Times New Roman" w:cs="Times New Roman"/>
          <w:lang w:eastAsia="ru-RU"/>
        </w:rPr>
        <w:t>). По мнению экономистов, сельское хозяйство и лесоводство являются основой богатства любой нации.</w:t>
      </w:r>
      <w:r w:rsidRPr="00385F7C">
        <w:rPr>
          <w:rFonts w:ascii="Times New Roman" w:eastAsia="Times New Roman" w:hAnsi="Times New Roman" w:cs="Times New Roman"/>
          <w:lang w:eastAsia="ru-RU"/>
        </w:rPr>
        <w:br/>
        <w:t xml:space="preserve">         Инстинктивно ощущая красоту и благоприятное влияние вибраций растений на человеческую душу, люди чувствуют наибольший уют и счастье в жизни рядом с флорой. Трудно представить  праздник без цветов. Мы дарим цветы и растения как символ любви, дружбы, уважения или благодарности за гостеприимство. Мы украшаем дома - садами, города - парками, страны – заповедниками, территория лицея украшена дендрарием и клумбами. Знать  все о растениях, которые нас окружают важно и полезно.</w:t>
      </w:r>
    </w:p>
    <w:p w:rsidR="00385F7C" w:rsidRDefault="00385F7C" w:rsidP="00385F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5F7C" w:rsidRDefault="00385F7C" w:rsidP="00385F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5F7C" w:rsidRPr="00385F7C" w:rsidRDefault="00385F7C" w:rsidP="00385F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AAA" w:rsidRPr="00385F7C" w:rsidRDefault="002D6AAA" w:rsidP="002D6AAA">
      <w:pPr>
        <w:numPr>
          <w:ilvl w:val="0"/>
          <w:numId w:val="1"/>
        </w:numPr>
        <w:spacing w:after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385F7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ОБЩАЯ ХАРАКТЕРИСТИКА КУРСА </w:t>
      </w:r>
    </w:p>
    <w:p w:rsidR="002D6AAA" w:rsidRDefault="002D6AAA" w:rsidP="002D6AA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385F7C">
        <w:rPr>
          <w:rFonts w:ascii="Times New Roman" w:eastAsia="Times New Roman" w:hAnsi="Times New Roman" w:cs="Times New Roman"/>
          <w:lang w:eastAsia="ru-RU"/>
        </w:rPr>
        <w:t>Спецкурс  в 7 классе «Экология растений</w:t>
      </w:r>
      <w:proofErr w:type="gramStart"/>
      <w:r w:rsidRPr="00385F7C">
        <w:rPr>
          <w:rFonts w:ascii="Times New Roman" w:eastAsia="Times New Roman" w:hAnsi="Times New Roman" w:cs="Times New Roman"/>
          <w:lang w:eastAsia="ru-RU"/>
        </w:rPr>
        <w:t xml:space="preserve">.» </w:t>
      </w:r>
      <w:proofErr w:type="gramEnd"/>
      <w:r w:rsidRPr="00385F7C">
        <w:rPr>
          <w:rFonts w:ascii="Times New Roman" w:eastAsia="Times New Roman" w:hAnsi="Times New Roman" w:cs="Times New Roman"/>
          <w:lang w:eastAsia="ru-RU"/>
        </w:rPr>
        <w:t>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микробиологии, растениеводства и основы исследовательской деятельности (методика проведения и  правила оформления исследовательской работы).</w:t>
      </w:r>
      <w:r w:rsidRPr="00385F7C">
        <w:rPr>
          <w:rFonts w:ascii="Times New Roman" w:eastAsia="Times New Roman" w:hAnsi="Times New Roman" w:cs="Times New Roman"/>
          <w:lang w:eastAsia="ru-RU"/>
        </w:rPr>
        <w:br/>
        <w:t>Принципы отбора основного и дополнительного содержания связаны с преемственностью це</w:t>
      </w:r>
      <w:r w:rsidRPr="00385F7C">
        <w:rPr>
          <w:rFonts w:ascii="Times New Roman" w:eastAsia="Times New Roman" w:hAnsi="Times New Roman" w:cs="Times New Roman"/>
          <w:lang w:eastAsia="ru-RU"/>
        </w:rPr>
        <w:softHyphen/>
        <w:t>лей образования на различных ступенях и уровнях обучения, логикой внутри предметных связей, а также с возрастными особенностями развития учащихся.</w:t>
      </w:r>
    </w:p>
    <w:p w:rsidR="00385F7C" w:rsidRPr="00385F7C" w:rsidRDefault="00385F7C" w:rsidP="002D6AA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D6AAA" w:rsidRPr="00385F7C" w:rsidRDefault="002D6AAA" w:rsidP="002D6AAA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F7C">
        <w:rPr>
          <w:rFonts w:ascii="Times New Roman" w:eastAsia="Times New Roman" w:hAnsi="Times New Roman" w:cs="Times New Roman"/>
          <w:b/>
          <w:lang w:eastAsia="ru-RU"/>
        </w:rPr>
        <w:t xml:space="preserve">ОПИСАНИЕ МЕСТА КУРСА В УЧЕБНОМ ПЛАНЕ </w:t>
      </w:r>
    </w:p>
    <w:p w:rsidR="002D6AAA" w:rsidRDefault="002D6AAA" w:rsidP="002D6AA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385F7C">
        <w:rPr>
          <w:rFonts w:ascii="Times New Roman" w:eastAsia="Times New Roman" w:hAnsi="Times New Roman" w:cs="Times New Roman"/>
          <w:lang w:eastAsia="ru-RU"/>
        </w:rPr>
        <w:t xml:space="preserve">Относится к школьному компоненту. </w:t>
      </w:r>
    </w:p>
    <w:p w:rsidR="00385F7C" w:rsidRPr="00385F7C" w:rsidRDefault="00385F7C" w:rsidP="002D6A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2D6AAA" w:rsidRPr="00385F7C" w:rsidRDefault="002D6AAA" w:rsidP="002D6A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385F7C">
        <w:rPr>
          <w:rFonts w:ascii="Times New Roman" w:eastAsia="Times New Roman" w:hAnsi="Times New Roman" w:cs="Times New Roman"/>
          <w:b/>
          <w:lang w:eastAsia="ru-RU"/>
        </w:rPr>
        <w:t>4. ЛИЧНОСТНЫЕ, МЕТАПРЕДМЕТНЫЕ И ПРЕДМЕТНЫЕ РЕЗУЛЬТАТЫ ОСВОЕНИЯ КУРСА</w:t>
      </w:r>
    </w:p>
    <w:p w:rsidR="002D6AAA" w:rsidRPr="00385F7C" w:rsidRDefault="002D6AAA" w:rsidP="002D6A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F7C">
        <w:rPr>
          <w:rFonts w:ascii="Times New Roman" w:eastAsia="Times New Roman" w:hAnsi="Times New Roman" w:cs="Times New Roman"/>
          <w:lang w:eastAsia="ru-RU"/>
        </w:rPr>
        <w:t xml:space="preserve">Реализация рабочей программы спецкурса  должна быть направлена на достижение обучающимися следующих </w:t>
      </w:r>
      <w:r w:rsidRPr="00385F7C">
        <w:rPr>
          <w:rFonts w:ascii="Times New Roman" w:eastAsia="Times New Roman" w:hAnsi="Times New Roman" w:cs="Times New Roman"/>
          <w:b/>
          <w:lang w:eastAsia="ru-RU"/>
        </w:rPr>
        <w:t>личностных результатов</w:t>
      </w:r>
      <w:r w:rsidRPr="00385F7C">
        <w:rPr>
          <w:rFonts w:ascii="Times New Roman" w:eastAsia="Times New Roman" w:hAnsi="Times New Roman" w:cs="Times New Roman"/>
          <w:lang w:eastAsia="ru-RU"/>
        </w:rPr>
        <w:t>:</w:t>
      </w:r>
      <w:r w:rsidRPr="00385F7C">
        <w:rPr>
          <w:rFonts w:ascii="Times New Roman" w:eastAsia="Times New Roman" w:hAnsi="Times New Roman" w:cs="Times New Roman"/>
          <w:lang w:eastAsia="ru-RU"/>
        </w:rPr>
        <w:br/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385F7C">
        <w:rPr>
          <w:rFonts w:ascii="Times New Roman" w:eastAsia="Times New Roman" w:hAnsi="Times New Roman" w:cs="Times New Roman"/>
          <w:lang w:eastAsia="ru-RU"/>
        </w:rPr>
        <w:t>здоровьесберегающих</w:t>
      </w:r>
      <w:proofErr w:type="spellEnd"/>
      <w:r w:rsidRPr="00385F7C">
        <w:rPr>
          <w:rFonts w:ascii="Times New Roman" w:eastAsia="Times New Roman" w:hAnsi="Times New Roman" w:cs="Times New Roman"/>
          <w:lang w:eastAsia="ru-RU"/>
        </w:rPr>
        <w:t xml:space="preserve"> технологий;</w:t>
      </w:r>
      <w:r w:rsidRPr="00385F7C">
        <w:rPr>
          <w:rFonts w:ascii="Times New Roman" w:eastAsia="Times New Roman" w:hAnsi="Times New Roman" w:cs="Times New Roman"/>
          <w:lang w:eastAsia="ru-RU"/>
        </w:rPr>
        <w:br/>
        <w:t>2) реализация установок здорового образа жизни;</w:t>
      </w:r>
      <w:r w:rsidRPr="00385F7C">
        <w:rPr>
          <w:rFonts w:ascii="Times New Roman" w:eastAsia="Times New Roman" w:hAnsi="Times New Roman" w:cs="Times New Roman"/>
          <w:lang w:eastAsia="ru-RU"/>
        </w:rPr>
        <w:br/>
        <w:t xml:space="preserve">3) </w:t>
      </w:r>
      <w:proofErr w:type="spellStart"/>
      <w:r w:rsidRPr="00385F7C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385F7C">
        <w:rPr>
          <w:rFonts w:ascii="Times New Roman" w:eastAsia="Times New Roman" w:hAnsi="Times New Roman" w:cs="Times New Roman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</w:r>
      <w:proofErr w:type="gramEnd"/>
      <w:r w:rsidRPr="00385F7C">
        <w:rPr>
          <w:rFonts w:ascii="Times New Roman" w:eastAsia="Times New Roman" w:hAnsi="Times New Roman" w:cs="Times New Roman"/>
          <w:lang w:eastAsia="ru-RU"/>
        </w:rPr>
        <w:t xml:space="preserve"> эстетического отношения к живым объектам.</w:t>
      </w:r>
      <w:r w:rsidRPr="00385F7C">
        <w:rPr>
          <w:rFonts w:ascii="Times New Roman" w:eastAsia="Times New Roman" w:hAnsi="Times New Roman" w:cs="Times New Roman"/>
          <w:lang w:eastAsia="ru-RU"/>
        </w:rPr>
        <w:br/>
      </w:r>
      <w:proofErr w:type="spellStart"/>
      <w:proofErr w:type="gramStart"/>
      <w:r w:rsidRPr="00385F7C">
        <w:rPr>
          <w:rFonts w:ascii="Times New Roman" w:eastAsia="Times New Roman" w:hAnsi="Times New Roman" w:cs="Times New Roman"/>
          <w:b/>
          <w:lang w:eastAsia="ru-RU"/>
        </w:rPr>
        <w:t>Метапредметными</w:t>
      </w:r>
      <w:r w:rsidRPr="00385F7C">
        <w:rPr>
          <w:rFonts w:ascii="Times New Roman" w:eastAsia="Times New Roman" w:hAnsi="Times New Roman" w:cs="Times New Roman"/>
          <w:lang w:eastAsia="ru-RU"/>
        </w:rPr>
        <w:t>результатами</w:t>
      </w:r>
      <w:proofErr w:type="spellEnd"/>
      <w:r w:rsidRPr="00385F7C">
        <w:rPr>
          <w:rFonts w:ascii="Times New Roman" w:eastAsia="Times New Roman" w:hAnsi="Times New Roman" w:cs="Times New Roman"/>
          <w:lang w:eastAsia="ru-RU"/>
        </w:rPr>
        <w:t xml:space="preserve"> освоения  являются:</w:t>
      </w:r>
      <w:r w:rsidRPr="00385F7C">
        <w:rPr>
          <w:rFonts w:ascii="Times New Roman" w:eastAsia="Times New Roman" w:hAnsi="Times New Roman" w:cs="Times New Roman"/>
          <w:lang w:eastAsia="ru-RU"/>
        </w:rPr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  <w:r w:rsidRPr="00385F7C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385F7C">
        <w:rPr>
          <w:rFonts w:ascii="Times New Roman" w:eastAsia="Times New Roman" w:hAnsi="Times New Roman" w:cs="Times New Roman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385F7C">
        <w:rPr>
          <w:rFonts w:ascii="Times New Roman" w:eastAsia="Times New Roman" w:hAnsi="Times New Roman" w:cs="Times New Roman"/>
          <w:lang w:eastAsia="ru-RU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 w:rsidRPr="00385F7C">
        <w:rPr>
          <w:rFonts w:ascii="Times New Roman" w:eastAsia="Times New Roman" w:hAnsi="Times New Roman" w:cs="Times New Roman"/>
          <w:lang w:eastAsia="ru-RU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385F7C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385F7C">
        <w:rPr>
          <w:rFonts w:ascii="Times New Roman" w:eastAsia="Times New Roman" w:hAnsi="Times New Roman" w:cs="Times New Roman"/>
          <w:b/>
          <w:lang w:eastAsia="ru-RU"/>
        </w:rPr>
        <w:t>Предметными результатами</w:t>
      </w:r>
      <w:r w:rsidRPr="00385F7C">
        <w:rPr>
          <w:rFonts w:ascii="Times New Roman" w:eastAsia="Times New Roman" w:hAnsi="Times New Roman" w:cs="Times New Roman"/>
          <w:lang w:eastAsia="ru-RU"/>
        </w:rPr>
        <w:t xml:space="preserve"> являются:</w:t>
      </w:r>
      <w:r w:rsidRPr="00385F7C">
        <w:rPr>
          <w:rFonts w:ascii="Times New Roman" w:eastAsia="Times New Roman" w:hAnsi="Times New Roman" w:cs="Times New Roman"/>
          <w:lang w:eastAsia="ru-RU"/>
        </w:rPr>
        <w:br/>
        <w:t>• выделение существенных признаков биологических объектов;</w:t>
      </w:r>
      <w:r w:rsidRPr="00385F7C">
        <w:rPr>
          <w:rFonts w:ascii="Times New Roman" w:eastAsia="Times New Roman" w:hAnsi="Times New Roman" w:cs="Times New Roman"/>
          <w:lang w:eastAsia="ru-RU"/>
        </w:rPr>
        <w:br/>
        <w:t xml:space="preserve"> • классификация — определение принадлежности биологических объектов к определенной систематической группе;</w:t>
      </w:r>
      <w:r w:rsidRPr="00385F7C">
        <w:rPr>
          <w:rFonts w:ascii="Times New Roman" w:eastAsia="Times New Roman" w:hAnsi="Times New Roman" w:cs="Times New Roman"/>
          <w:lang w:eastAsia="ru-RU"/>
        </w:rPr>
        <w:br/>
        <w:t xml:space="preserve">• объяснение роли биологии в практической деятельности людей; </w:t>
      </w:r>
      <w:r w:rsidRPr="00385F7C">
        <w:rPr>
          <w:rFonts w:ascii="Times New Roman" w:eastAsia="Times New Roman" w:hAnsi="Times New Roman" w:cs="Times New Roman"/>
          <w:lang w:eastAsia="ru-RU"/>
        </w:rPr>
        <w:br/>
        <w:t>• сравнение биологических объектов и процессов, умение делать выводы и умозаключения на основе сравнения;</w:t>
      </w:r>
      <w:r w:rsidRPr="00385F7C">
        <w:rPr>
          <w:rFonts w:ascii="Times New Roman" w:eastAsia="Times New Roman" w:hAnsi="Times New Roman" w:cs="Times New Roman"/>
          <w:lang w:eastAsia="ru-RU"/>
        </w:rPr>
        <w:br/>
        <w:t>• выявление изменчивости организмов; приспособлений организмов к среде обитания; типов взаимодействия разных видов в экосистеме;</w:t>
      </w:r>
      <w:proofErr w:type="gramEnd"/>
      <w:r w:rsidRPr="00385F7C">
        <w:rPr>
          <w:rFonts w:ascii="Times New Roman" w:eastAsia="Times New Roman" w:hAnsi="Times New Roman" w:cs="Times New Roman"/>
          <w:lang w:eastAsia="ru-RU"/>
        </w:rPr>
        <w:br/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  <w:proofErr w:type="gramStart"/>
      <w:r w:rsidRPr="00385F7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85F7C">
        <w:rPr>
          <w:rFonts w:ascii="Times New Roman" w:eastAsia="Times New Roman" w:hAnsi="Times New Roman" w:cs="Times New Roman"/>
          <w:lang w:eastAsia="ru-RU"/>
        </w:rPr>
        <w:br/>
        <w:t xml:space="preserve">• </w:t>
      </w:r>
      <w:proofErr w:type="gramStart"/>
      <w:r w:rsidRPr="00385F7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85F7C">
        <w:rPr>
          <w:rFonts w:ascii="Times New Roman" w:eastAsia="Times New Roman" w:hAnsi="Times New Roman" w:cs="Times New Roman"/>
          <w:lang w:eastAsia="ru-RU"/>
        </w:rPr>
        <w:t>владение умением оценивать с эстетической точки зрения объекты живой природы.</w:t>
      </w:r>
    </w:p>
    <w:p w:rsidR="002D6AAA" w:rsidRPr="002D6AAA" w:rsidRDefault="002D6AAA" w:rsidP="002D6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7C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2D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СОДЕРЖАНИЕ УЧЕБНОГО ПРЕДМЕТА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1559"/>
        <w:gridCol w:w="6095"/>
        <w:gridCol w:w="3119"/>
      </w:tblGrid>
      <w:tr w:rsidR="002D6AAA" w:rsidRPr="002D6AAA" w:rsidTr="00EC5305">
        <w:tc>
          <w:tcPr>
            <w:tcW w:w="12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5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95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 исследовательская деятельность</w:t>
            </w:r>
          </w:p>
        </w:tc>
      </w:tr>
      <w:tr w:rsidR="002D6AAA" w:rsidRPr="002D6AAA" w:rsidTr="00EC5305">
        <w:tc>
          <w:tcPr>
            <w:tcW w:w="12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исследовательской деятельности</w:t>
            </w:r>
          </w:p>
        </w:tc>
        <w:tc>
          <w:tcPr>
            <w:tcW w:w="15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D6AAA" w:rsidRPr="002D6AAA" w:rsidRDefault="002D6AAA" w:rsidP="002D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Методы исследования в биологии. Понятие «объект исследования, гипотеза». План исследования, цель и задачи исследования Наблюдение, опыт,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ногообразие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оформленной исследовательской работы в течение учебного года</w:t>
            </w:r>
          </w:p>
        </w:tc>
      </w:tr>
      <w:tr w:rsidR="002D6AAA" w:rsidRPr="002D6AAA" w:rsidTr="00EC5305">
        <w:tc>
          <w:tcPr>
            <w:tcW w:w="12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Систематика растений </w:t>
            </w:r>
          </w:p>
        </w:tc>
        <w:tc>
          <w:tcPr>
            <w:tcW w:w="15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D6AAA" w:rsidRPr="002D6AAA" w:rsidRDefault="002D6AAA" w:rsidP="002D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растений. Определитель растений Систематические единицы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оформленной исследовательской работы в течение учебного года</w:t>
            </w:r>
          </w:p>
        </w:tc>
      </w:tr>
      <w:tr w:rsidR="002D6AAA" w:rsidRPr="002D6AAA" w:rsidTr="00EC5305">
        <w:tc>
          <w:tcPr>
            <w:tcW w:w="12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Морфология растений</w:t>
            </w:r>
          </w:p>
        </w:tc>
        <w:tc>
          <w:tcPr>
            <w:tcW w:w="15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D6AAA" w:rsidRPr="002D6AAA" w:rsidRDefault="002D6AAA" w:rsidP="002D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особенности изучаемого растения Морфология, листовая мозаика, особенности строения корня, побега, листорасположение, структуру  листа, жилкование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цветка, плодов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оформленной исследовательской работы в течение учебного года</w:t>
            </w:r>
          </w:p>
        </w:tc>
      </w:tr>
      <w:tr w:rsidR="002D6AAA" w:rsidRPr="002D6AAA" w:rsidTr="00EC5305">
        <w:tc>
          <w:tcPr>
            <w:tcW w:w="12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Анатомия растения</w:t>
            </w:r>
          </w:p>
        </w:tc>
        <w:tc>
          <w:tcPr>
            <w:tcW w:w="15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D6AAA" w:rsidRPr="002D6AAA" w:rsidRDefault="002D6AAA" w:rsidP="002D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изучаемого растения. Клеточное строение изучаемого растения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лаборатории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оформленной исследовательской работы в течение учебного года</w:t>
            </w:r>
          </w:p>
        </w:tc>
      </w:tr>
      <w:tr w:rsidR="002D6AAA" w:rsidRPr="002D6AAA" w:rsidTr="00EC5305">
        <w:tc>
          <w:tcPr>
            <w:tcW w:w="12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Физиология растений</w:t>
            </w:r>
          </w:p>
        </w:tc>
        <w:tc>
          <w:tcPr>
            <w:tcW w:w="15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2D6AAA" w:rsidRPr="002D6AAA" w:rsidRDefault="002D6AAA" w:rsidP="002D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жизнедеятельности растения. Дыхание, фотосинтез, тропизмы. Сезонные изменения в жизни растения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оформленной исследовательской работы в течение учебного года</w:t>
            </w:r>
          </w:p>
        </w:tc>
      </w:tr>
      <w:tr w:rsidR="002D6AAA" w:rsidRPr="002D6AAA" w:rsidTr="00EC5305">
        <w:tc>
          <w:tcPr>
            <w:tcW w:w="12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растений</w:t>
            </w:r>
          </w:p>
        </w:tc>
        <w:tc>
          <w:tcPr>
            <w:tcW w:w="15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D6AAA" w:rsidRPr="002D6AAA" w:rsidRDefault="002D6AAA" w:rsidP="002D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особенности произрастания Географический ареал распространения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оформленной исследовательской работы в течение учебного года</w:t>
            </w:r>
          </w:p>
        </w:tc>
      </w:tr>
      <w:tr w:rsidR="002D6AAA" w:rsidRPr="002D6AAA" w:rsidTr="00EC5305">
        <w:tc>
          <w:tcPr>
            <w:tcW w:w="12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растения в природе и жизни человека</w:t>
            </w:r>
          </w:p>
        </w:tc>
        <w:tc>
          <w:tcPr>
            <w:tcW w:w="15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D6AAA" w:rsidRPr="002D6AAA" w:rsidRDefault="002D6AAA" w:rsidP="002D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Биоценозы, биогеоценозы с участием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ищевые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с данным растением,  сообщества Пословицы, сказки, загадки  и поговорки о растении  рецепты и информация об использовании растения человеком Растение в литературных  и музыкальных произведениях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оформленной исследовательской работы в течение учебного года</w:t>
            </w:r>
          </w:p>
        </w:tc>
      </w:tr>
      <w:tr w:rsidR="002D6AAA" w:rsidRPr="002D6AAA" w:rsidTr="00EC5305">
        <w:tc>
          <w:tcPr>
            <w:tcW w:w="12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работы</w:t>
            </w:r>
          </w:p>
        </w:tc>
        <w:tc>
          <w:tcPr>
            <w:tcW w:w="15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D6AAA" w:rsidRPr="002D6AAA" w:rsidRDefault="002D6AAA" w:rsidP="002D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по материалам проекта Оформление исследовательской работы (титульный лист и т.д.) Защита исследовательской работы (подготовка тезисов, выступления)</w:t>
            </w:r>
          </w:p>
        </w:tc>
        <w:tc>
          <w:tcPr>
            <w:tcW w:w="311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оформленной исследовательской работы в течение учебного года</w:t>
            </w:r>
          </w:p>
        </w:tc>
      </w:tr>
    </w:tbl>
    <w:p w:rsidR="00EC5305" w:rsidRPr="00CC7E48" w:rsidRDefault="002D6AAA" w:rsidP="00EC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EC5305" w:rsidRPr="00CC7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содержание программы обучения</w:t>
      </w:r>
      <w:r w:rsidR="00EC5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2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EC5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</w:t>
      </w:r>
    </w:p>
    <w:p w:rsidR="00EC5305" w:rsidRPr="00CC7E48" w:rsidRDefault="00EC5305" w:rsidP="00EC5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</w:p>
    <w:tbl>
      <w:tblPr>
        <w:tblW w:w="46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9157"/>
        <w:gridCol w:w="1208"/>
        <w:gridCol w:w="1640"/>
        <w:gridCol w:w="235"/>
        <w:gridCol w:w="1619"/>
      </w:tblGrid>
      <w:tr w:rsidR="00F22BD9" w:rsidRPr="00CC7E48" w:rsidTr="00F22BD9">
        <w:trPr>
          <w:gridAfter w:val="2"/>
          <w:wAfter w:w="632" w:type="pct"/>
        </w:trPr>
        <w:tc>
          <w:tcPr>
            <w:tcW w:w="275" w:type="pct"/>
            <w:vMerge w:val="restar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1" w:type="pct"/>
            <w:vMerge w:val="restar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раздела</w:t>
            </w:r>
          </w:p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pct"/>
            <w:gridSpan w:val="2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Количество часов</w:t>
            </w:r>
          </w:p>
        </w:tc>
      </w:tr>
      <w:tr w:rsidR="00F22BD9" w:rsidRPr="00CC7E48" w:rsidTr="00F22BD9">
        <w:tc>
          <w:tcPr>
            <w:tcW w:w="275" w:type="pct"/>
            <w:vMerge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pct"/>
            <w:vMerge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9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22BD9" w:rsidRPr="00CC7E48" w:rsidTr="00F22BD9">
        <w:trPr>
          <w:gridAfter w:val="2"/>
          <w:wAfter w:w="632" w:type="pct"/>
        </w:trPr>
        <w:tc>
          <w:tcPr>
            <w:tcW w:w="275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121" w:type="pct"/>
            <w:shd w:val="clear" w:color="auto" w:fill="auto"/>
          </w:tcPr>
          <w:p w:rsidR="00F22BD9" w:rsidRPr="00F22BD9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2B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Азы исследователь</w:t>
            </w:r>
            <w:r w:rsidRPr="00F22B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ской деятельности </w:t>
            </w:r>
          </w:p>
        </w:tc>
        <w:tc>
          <w:tcPr>
            <w:tcW w:w="412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BD9" w:rsidRPr="00CC7E48" w:rsidTr="00F22BD9">
        <w:trPr>
          <w:gridAfter w:val="2"/>
          <w:wAfter w:w="632" w:type="pct"/>
        </w:trPr>
        <w:tc>
          <w:tcPr>
            <w:tcW w:w="275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pct"/>
            <w:shd w:val="clear" w:color="auto" w:fill="auto"/>
          </w:tcPr>
          <w:p w:rsidR="00F22BD9" w:rsidRPr="00F22BD9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2B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Систематика растений </w:t>
            </w:r>
          </w:p>
        </w:tc>
        <w:tc>
          <w:tcPr>
            <w:tcW w:w="412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BD9" w:rsidRPr="00CC7E48" w:rsidTr="00F22BD9">
        <w:trPr>
          <w:gridAfter w:val="2"/>
          <w:wAfter w:w="632" w:type="pct"/>
        </w:trPr>
        <w:tc>
          <w:tcPr>
            <w:tcW w:w="275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1" w:type="pct"/>
            <w:shd w:val="clear" w:color="auto" w:fill="auto"/>
          </w:tcPr>
          <w:p w:rsidR="00F22BD9" w:rsidRPr="00F22BD9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2B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Морфология растений</w:t>
            </w:r>
          </w:p>
        </w:tc>
        <w:tc>
          <w:tcPr>
            <w:tcW w:w="412" w:type="pct"/>
            <w:shd w:val="clear" w:color="auto" w:fill="auto"/>
          </w:tcPr>
          <w:p w:rsidR="00F22BD9" w:rsidRPr="00364763" w:rsidRDefault="00F22BD9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BD9" w:rsidRPr="00CC7E48" w:rsidTr="00F22BD9">
        <w:trPr>
          <w:gridAfter w:val="2"/>
          <w:wAfter w:w="632" w:type="pct"/>
        </w:trPr>
        <w:tc>
          <w:tcPr>
            <w:tcW w:w="275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1" w:type="pct"/>
            <w:shd w:val="clear" w:color="auto" w:fill="auto"/>
          </w:tcPr>
          <w:p w:rsidR="00F22BD9" w:rsidRPr="00F22BD9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2B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Анатомия растений</w:t>
            </w:r>
          </w:p>
        </w:tc>
        <w:tc>
          <w:tcPr>
            <w:tcW w:w="412" w:type="pct"/>
            <w:shd w:val="clear" w:color="auto" w:fill="auto"/>
          </w:tcPr>
          <w:p w:rsidR="00F22BD9" w:rsidRPr="00364763" w:rsidRDefault="00F22BD9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9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BD9" w:rsidRPr="00CC7E48" w:rsidTr="00F22BD9">
        <w:trPr>
          <w:gridAfter w:val="2"/>
          <w:wAfter w:w="632" w:type="pct"/>
        </w:trPr>
        <w:tc>
          <w:tcPr>
            <w:tcW w:w="275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1" w:type="pct"/>
            <w:shd w:val="clear" w:color="auto" w:fill="auto"/>
          </w:tcPr>
          <w:p w:rsidR="00F22BD9" w:rsidRPr="00F22BD9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2B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Физиология растений</w:t>
            </w:r>
          </w:p>
        </w:tc>
        <w:tc>
          <w:tcPr>
            <w:tcW w:w="412" w:type="pct"/>
            <w:shd w:val="clear" w:color="auto" w:fill="auto"/>
          </w:tcPr>
          <w:p w:rsidR="00F22BD9" w:rsidRPr="00364763" w:rsidRDefault="00F22BD9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BD9" w:rsidRPr="00CC7E48" w:rsidTr="00F22BD9">
        <w:trPr>
          <w:gridAfter w:val="2"/>
          <w:wAfter w:w="632" w:type="pct"/>
        </w:trPr>
        <w:tc>
          <w:tcPr>
            <w:tcW w:w="275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1" w:type="pct"/>
            <w:shd w:val="clear" w:color="auto" w:fill="auto"/>
          </w:tcPr>
          <w:p w:rsidR="00F22BD9" w:rsidRPr="00F22BD9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2B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Экология растений</w:t>
            </w:r>
          </w:p>
        </w:tc>
        <w:tc>
          <w:tcPr>
            <w:tcW w:w="412" w:type="pct"/>
            <w:shd w:val="clear" w:color="auto" w:fill="auto"/>
          </w:tcPr>
          <w:p w:rsidR="00F22BD9" w:rsidRPr="00364763" w:rsidRDefault="00F22BD9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BD9" w:rsidRPr="00CC7E48" w:rsidTr="00F22BD9">
        <w:trPr>
          <w:gridAfter w:val="2"/>
          <w:wAfter w:w="632" w:type="pct"/>
        </w:trPr>
        <w:tc>
          <w:tcPr>
            <w:tcW w:w="275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1" w:type="pct"/>
            <w:shd w:val="clear" w:color="auto" w:fill="auto"/>
          </w:tcPr>
          <w:p w:rsidR="00F22BD9" w:rsidRPr="00F22BD9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2B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Роль растения в природе и жизни человека</w:t>
            </w:r>
          </w:p>
        </w:tc>
        <w:tc>
          <w:tcPr>
            <w:tcW w:w="412" w:type="pct"/>
            <w:shd w:val="clear" w:color="auto" w:fill="auto"/>
          </w:tcPr>
          <w:p w:rsidR="00F22BD9" w:rsidRPr="00364763" w:rsidRDefault="00F22BD9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9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BD9" w:rsidRPr="00CC7E48" w:rsidTr="00F22BD9">
        <w:trPr>
          <w:gridAfter w:val="2"/>
          <w:wAfter w:w="632" w:type="pct"/>
        </w:trPr>
        <w:tc>
          <w:tcPr>
            <w:tcW w:w="275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1" w:type="pct"/>
            <w:shd w:val="clear" w:color="auto" w:fill="auto"/>
          </w:tcPr>
          <w:p w:rsidR="00F22BD9" w:rsidRPr="00F22BD9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2B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Правила оформления работы</w:t>
            </w:r>
          </w:p>
        </w:tc>
        <w:tc>
          <w:tcPr>
            <w:tcW w:w="412" w:type="pct"/>
            <w:shd w:val="clear" w:color="auto" w:fill="auto"/>
          </w:tcPr>
          <w:p w:rsidR="00F22BD9" w:rsidRPr="00364763" w:rsidRDefault="00F22BD9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2BD9" w:rsidRPr="00CC7E48" w:rsidTr="00F22BD9">
        <w:trPr>
          <w:gridAfter w:val="2"/>
          <w:wAfter w:w="632" w:type="pct"/>
        </w:trPr>
        <w:tc>
          <w:tcPr>
            <w:tcW w:w="275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21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64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Итого:</w:t>
            </w:r>
          </w:p>
        </w:tc>
        <w:tc>
          <w:tcPr>
            <w:tcW w:w="412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68</w:t>
            </w:r>
          </w:p>
        </w:tc>
        <w:tc>
          <w:tcPr>
            <w:tcW w:w="559" w:type="pct"/>
            <w:shd w:val="clear" w:color="auto" w:fill="auto"/>
          </w:tcPr>
          <w:p w:rsidR="00F22BD9" w:rsidRPr="00364763" w:rsidRDefault="00F22BD9" w:rsidP="00EC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C5305" w:rsidRPr="00364763" w:rsidRDefault="00EC5305" w:rsidP="00EC5305">
      <w:pPr>
        <w:tabs>
          <w:tab w:val="left" w:pos="1065"/>
          <w:tab w:val="left" w:pos="4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3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2BD9" w:rsidRDefault="00F22BD9" w:rsidP="002D6AAA">
      <w:pPr>
        <w:tabs>
          <w:tab w:val="center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D9" w:rsidRDefault="00F22BD9" w:rsidP="002D6AAA">
      <w:pPr>
        <w:tabs>
          <w:tab w:val="center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D9" w:rsidRDefault="00F22BD9" w:rsidP="002D6AAA">
      <w:pPr>
        <w:tabs>
          <w:tab w:val="center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D9" w:rsidRDefault="00F22BD9" w:rsidP="002D6AAA">
      <w:pPr>
        <w:tabs>
          <w:tab w:val="center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D9" w:rsidRDefault="00F22BD9" w:rsidP="002D6AAA">
      <w:pPr>
        <w:tabs>
          <w:tab w:val="center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D9" w:rsidRDefault="00F22BD9" w:rsidP="002D6AAA">
      <w:pPr>
        <w:tabs>
          <w:tab w:val="center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D9" w:rsidRDefault="00F22BD9" w:rsidP="002D6AAA">
      <w:pPr>
        <w:tabs>
          <w:tab w:val="center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D9" w:rsidRDefault="00F22BD9" w:rsidP="002D6AAA">
      <w:pPr>
        <w:tabs>
          <w:tab w:val="center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D9" w:rsidRDefault="00F22BD9" w:rsidP="002D6AAA">
      <w:pPr>
        <w:tabs>
          <w:tab w:val="center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AA" w:rsidRPr="002D6AAA" w:rsidRDefault="002D6AAA" w:rsidP="002D6AAA">
      <w:pPr>
        <w:tabs>
          <w:tab w:val="center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  <w:bookmarkStart w:id="0" w:name="_GoBack"/>
      <w:bookmarkEnd w:id="0"/>
      <w:r w:rsidRPr="002D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ОПРЕДЕЛЕНИЕМ ОСНОВНЫХ ВИДОВ УЧЕБНОЙ ДЕЯТЕЛЬНОСТИ</w:t>
      </w:r>
    </w:p>
    <w:tbl>
      <w:tblPr>
        <w:tblW w:w="15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56"/>
        <w:gridCol w:w="745"/>
        <w:gridCol w:w="2126"/>
        <w:gridCol w:w="2977"/>
        <w:gridCol w:w="1842"/>
        <w:gridCol w:w="2410"/>
        <w:gridCol w:w="2268"/>
        <w:gridCol w:w="1273"/>
      </w:tblGrid>
      <w:tr w:rsidR="002D6AAA" w:rsidRPr="002D6AAA" w:rsidTr="00EC5305">
        <w:trPr>
          <w:trHeight w:val="586"/>
        </w:trPr>
        <w:tc>
          <w:tcPr>
            <w:tcW w:w="534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6" w:type="dxa"/>
          </w:tcPr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 в четверти</w:t>
            </w:r>
          </w:p>
        </w:tc>
        <w:tc>
          <w:tcPr>
            <w:tcW w:w="745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2D6AAA" w:rsidRPr="002D6AAA" w:rsidRDefault="002D6AAA" w:rsidP="002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6AAA" w:rsidRPr="002D6AAA" w:rsidRDefault="002D6AAA" w:rsidP="002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D6AAA" w:rsidRPr="002D6AAA" w:rsidTr="00EC5305">
        <w:trPr>
          <w:trHeight w:val="586"/>
        </w:trPr>
        <w:tc>
          <w:tcPr>
            <w:tcW w:w="534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 (освоение учащимися универсальных учебных действий)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умения (освоение предметных знаний)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AAA" w:rsidRPr="002D6AAA" w:rsidTr="006272F2">
        <w:trPr>
          <w:trHeight w:val="264"/>
        </w:trPr>
        <w:tc>
          <w:tcPr>
            <w:tcW w:w="15131" w:type="dxa"/>
            <w:gridSpan w:val="9"/>
          </w:tcPr>
          <w:p w:rsidR="002D6AAA" w:rsidRPr="002D6AAA" w:rsidRDefault="002D6AAA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Азы исследовательской деятельности </w:t>
            </w:r>
            <w:r w:rsidR="00F2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D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534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56" w:type="dxa"/>
          </w:tcPr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45" w:type="dxa"/>
          </w:tcPr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«объект исследования, гипотеза». План исследования, цель и задачи исследования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составлять план исследования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особенностями исследовательской деятельности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534" w:type="dxa"/>
          </w:tcPr>
          <w:p w:rsid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72F2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</w:tcPr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45" w:type="dxa"/>
          </w:tcPr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в биологии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опыт, эксперимент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универсальными научными методами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методы исследования в биологии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534" w:type="dxa"/>
          </w:tcPr>
          <w:p w:rsidR="006272F2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D6AAA" w:rsidRPr="006272F2" w:rsidRDefault="006272F2" w:rsidP="0062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</w:tcPr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45" w:type="dxa"/>
          </w:tcPr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«Мир растений»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составлять отчет по экскурсии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объект исследования, готовят гербарные образцы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627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1590" w:type="dxa"/>
            <w:gridSpan w:val="7"/>
          </w:tcPr>
          <w:p w:rsidR="002D6AAA" w:rsidRPr="002D6AAA" w:rsidRDefault="002D6AAA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Систематика растений </w:t>
            </w:r>
            <w:r w:rsidR="00F2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34" w:type="dxa"/>
          </w:tcPr>
          <w:p w:rsid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272F2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</w:tcPr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45" w:type="dxa"/>
          </w:tcPr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определителем растений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определителем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34" w:type="dxa"/>
          </w:tcPr>
          <w:p w:rsidR="006272F2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</w:tcPr>
          <w:p w:rsid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272F2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</w:tcPr>
          <w:p w:rsidR="002D6AAA" w:rsidRPr="002D6AAA" w:rsidRDefault="006272F2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Систематика изучаемого растения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единицы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proofErr w:type="spellStart"/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proofErr w:type="spellEnd"/>
            <w:r w:rsidR="006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матическое</w:t>
            </w:r>
            <w:proofErr w:type="spellEnd"/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proofErr w:type="spellEnd"/>
            <w:r w:rsidR="006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выбранного растения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627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1590" w:type="dxa"/>
            <w:gridSpan w:val="7"/>
          </w:tcPr>
          <w:p w:rsidR="002D6AAA" w:rsidRPr="002D6AAA" w:rsidRDefault="002D6AAA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Морфология растений </w:t>
            </w:r>
            <w:r w:rsidR="00F2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627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9"/>
        </w:trPr>
        <w:tc>
          <w:tcPr>
            <w:tcW w:w="534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956" w:type="dxa"/>
          </w:tcPr>
          <w:p w:rsidR="0088717D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особенности </w:t>
            </w:r>
            <w:proofErr w:type="spellStart"/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proofErr w:type="spellEnd"/>
            <w:r w:rsidR="006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чаемого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</w:t>
            </w: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Морфология, листовая мозаика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Зарисовывают растение, проводят измерения размеров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956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корня, побега, листорасположение, структуру  листа, жилкование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цветка, плодов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2D6AAA" w:rsidRPr="006272F2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Изучают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особеннос</w:t>
            </w:r>
            <w:proofErr w:type="spellEnd"/>
            <w:r w:rsidR="006272F2"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строения корня, побега,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листораспо</w:t>
            </w:r>
            <w:proofErr w:type="spellEnd"/>
            <w:r w:rsidR="006272F2"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ложение</w:t>
            </w:r>
            <w:proofErr w:type="spellEnd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, структуру  листа, жилкование</w:t>
            </w:r>
            <w:proofErr w:type="gram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цветка, плодов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956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корня, побега, листорасположение, структуру  листа, жилкование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цветка, плодов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2D6AAA" w:rsidRPr="006272F2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Изучают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особеннос</w:t>
            </w:r>
            <w:proofErr w:type="spellEnd"/>
            <w:r w:rsidR="00627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строения корня, побега,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листорас</w:t>
            </w:r>
            <w:proofErr w:type="spellEnd"/>
            <w:r w:rsidR="00627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положение,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структу</w:t>
            </w:r>
            <w:proofErr w:type="spellEnd"/>
            <w:r w:rsidR="00627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  листа,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жилкова</w:t>
            </w:r>
            <w:proofErr w:type="spellEnd"/>
            <w:r w:rsidR="00627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цветка, плодов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6CC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956" w:type="dxa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45" w:type="dxa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  <w:vMerge w:val="restart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корня, побега, листорасположение, структуру  листа, жилкование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цветка, плодов</w:t>
            </w:r>
          </w:p>
        </w:tc>
        <w:tc>
          <w:tcPr>
            <w:tcW w:w="1842" w:type="dxa"/>
            <w:vMerge w:val="restart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  <w:vMerge w:val="restart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живыми объектами</w:t>
            </w:r>
          </w:p>
        </w:tc>
        <w:tc>
          <w:tcPr>
            <w:tcW w:w="2268" w:type="dxa"/>
            <w:vMerge w:val="restart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особенности строения корня, побега, листорасположение, структуру  листа, жилкование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цветка, плодов</w:t>
            </w:r>
          </w:p>
        </w:tc>
        <w:tc>
          <w:tcPr>
            <w:tcW w:w="1273" w:type="dxa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6CC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B016CC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956" w:type="dxa"/>
          </w:tcPr>
          <w:p w:rsidR="00B016CC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45" w:type="dxa"/>
          </w:tcPr>
          <w:p w:rsidR="00B016CC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  <w:vMerge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B016CC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627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131" w:type="dxa"/>
            <w:gridSpan w:val="9"/>
          </w:tcPr>
          <w:p w:rsidR="002D6AAA" w:rsidRPr="002D6AAA" w:rsidRDefault="002D6AAA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Анатомия растений </w:t>
            </w:r>
            <w:r w:rsidR="00F2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956" w:type="dxa"/>
          </w:tcPr>
          <w:p w:rsidR="002D6AAA" w:rsidRPr="002D6AAA" w:rsidRDefault="00EC5305" w:rsidP="0088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изучаемого растения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внутреннее строение 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627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2324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изучаемого растения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внутреннее строение 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627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3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Клеточное 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</w:t>
            </w:r>
            <w:r w:rsidR="006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изучаемого растения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Клетка, органоиды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2D6AAA" w:rsidRPr="006272F2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Готовят </w:t>
            </w:r>
            <w:proofErr w:type="spellStart"/>
            <w:proofErr w:type="gram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микропре</w:t>
            </w:r>
            <w:proofErr w:type="spellEnd"/>
            <w:r w:rsidR="00627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>парат</w:t>
            </w:r>
            <w:proofErr w:type="spellEnd"/>
            <w:proofErr w:type="gramEnd"/>
            <w:r w:rsidRPr="006272F2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растения. Рассматривают его под микроскопом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лаборатории</w:t>
            </w:r>
            <w:r w:rsidR="00B0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клетки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с лабораторным оборудованием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инструкциями, оборудованием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627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лаборатории</w:t>
            </w:r>
            <w:r w:rsidR="00B0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клетки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лабораторным оборудованием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инструкциями, оборудованием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лаборатории</w:t>
            </w:r>
            <w:r w:rsidR="00B0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клетки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лабораторным оборудованием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инструкциями, оборудованием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627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131" w:type="dxa"/>
            <w:gridSpan w:val="9"/>
          </w:tcPr>
          <w:p w:rsidR="002D6AAA" w:rsidRPr="002D6AAA" w:rsidRDefault="002D6AAA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Физиология растений </w:t>
            </w:r>
            <w:r w:rsidR="00F2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жизнедеятельности растения 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Дыхание, фотосинтез, тропизмы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жизнедеятельности растения 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Дыхание, фотосинтез, тропизмы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жизни растения</w:t>
            </w:r>
          </w:p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фенологические наблюдения за растением 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опадают и распускаются листья, период цветения, плодоношения и т.д.)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фотолаборатории. Готовят фотографии растения в разные времена года, ведут фенологические </w:t>
            </w: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наблюдения за растением 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опадают и распускаются листья, период цветения, плодоношения и т.д.)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3940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жизни растения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фенологические наблюдения за растением 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опадают и распускаются листья, период цветения, плодоношения и т.д.)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1590" w:type="dxa"/>
            <w:gridSpan w:val="7"/>
          </w:tcPr>
          <w:p w:rsidR="002D6AAA" w:rsidRPr="002D6AAA" w:rsidRDefault="00F22BD9" w:rsidP="002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растений 6</w:t>
            </w:r>
            <w:r w:rsidR="002D6AAA"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особенности произрастания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факторы, оказывающие преимущественное влияние на произрастание данного растения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экологические факторы, оказывающие преимущественное влияние на произрастание данного растения. Определяют его отношение к различным экологическим группам 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особенности произрастания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факторы, оказывающие преимущественное влияние на произрастание данного растения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4546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ареал распространения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ареал распространения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 с картой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Наносят на контурную карту ареал распространения данного растения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131" w:type="dxa"/>
            <w:gridSpan w:val="9"/>
          </w:tcPr>
          <w:p w:rsidR="002D6AAA" w:rsidRPr="002D6AAA" w:rsidRDefault="002D6AAA" w:rsidP="00F2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Роль растения в природе и жизни человека </w:t>
            </w:r>
            <w:r w:rsidR="00F2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растения в природе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биоценозы, биогеоценозы с участием растений.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биоценозы, биогеоценозы с участием растений. Составляют пищевые цепи с данным растением, зарисовывают сообщества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растения в жизни человека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 и информацию об использовании растения человеком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рецепты и информацию об использовании растения человеком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сказки, загадки  и поговорки о растении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сказки, загадки  и поговорки о растении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различными источниками информации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различных источников собирают информацию 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534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сказки, загадки  и поговорки о растении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сказки, загадки  и поговорки о растении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EC5305" w:rsidRDefault="00EC5305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2D6AAA" w:rsidRPr="002D6AAA" w:rsidRDefault="00EC5305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3-4-5</w:t>
            </w:r>
          </w:p>
        </w:tc>
        <w:tc>
          <w:tcPr>
            <w:tcW w:w="745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в литературных  и музыкальных произведениях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различных источников собирают информацию 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B016CC" w:rsidRPr="002D6AAA" w:rsidRDefault="00EC5305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5859</w:t>
            </w:r>
          </w:p>
        </w:tc>
        <w:tc>
          <w:tcPr>
            <w:tcW w:w="956" w:type="dxa"/>
          </w:tcPr>
          <w:p w:rsidR="002D6AAA" w:rsidRPr="002D6AAA" w:rsidRDefault="00EC5305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45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- подготовка сказки о выбранном растении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творчески преподносить информацию о растениях</w:t>
            </w: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5131" w:type="dxa"/>
            <w:gridSpan w:val="9"/>
          </w:tcPr>
          <w:p w:rsidR="002D6AAA" w:rsidRPr="002D6AAA" w:rsidRDefault="00F22BD9" w:rsidP="002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оформления работы 9</w:t>
            </w:r>
            <w:r w:rsidR="002D6AAA" w:rsidRPr="002D6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B016CC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C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6" w:type="dxa"/>
          </w:tcPr>
          <w:p w:rsidR="002D6AAA" w:rsidRPr="002D6AAA" w:rsidRDefault="00EC5305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по материалам проекта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программе презентаций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B0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6" w:type="dxa"/>
          </w:tcPr>
          <w:p w:rsidR="002D6AAA" w:rsidRPr="002D6AAA" w:rsidRDefault="00EC5305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B0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745" w:type="dxa"/>
          </w:tcPr>
          <w:p w:rsidR="002D6AAA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исследовательской работы (титульный лист и т.д.)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работы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программе печати</w:t>
            </w: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EC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45" w:type="dxa"/>
          </w:tcPr>
          <w:p w:rsidR="002D6AAA" w:rsidRPr="002D6AAA" w:rsidRDefault="0088717D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исследовательской работы (подготовка тезисов, выступления)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выступления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защиту работы, анализировать работу других и свою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AA" w:rsidRPr="002D6AAA" w:rsidTr="00EC5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2D6AAA" w:rsidRPr="002D6AAA" w:rsidRDefault="00EC5305" w:rsidP="0038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6768</w:t>
            </w:r>
          </w:p>
        </w:tc>
        <w:tc>
          <w:tcPr>
            <w:tcW w:w="956" w:type="dxa"/>
          </w:tcPr>
          <w:p w:rsidR="002D6AAA" w:rsidRPr="002D6AAA" w:rsidRDefault="00EC5305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45" w:type="dxa"/>
          </w:tcPr>
          <w:p w:rsidR="002D6AAA" w:rsidRPr="002D6AAA" w:rsidRDefault="00B016CC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исследовательской работы (подготовка тезисов, выступления)</w:t>
            </w:r>
          </w:p>
        </w:tc>
        <w:tc>
          <w:tcPr>
            <w:tcW w:w="2977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выступления</w:t>
            </w:r>
          </w:p>
        </w:tc>
        <w:tc>
          <w:tcPr>
            <w:tcW w:w="1842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защиту работы, анализировать работу других и свою</w:t>
            </w:r>
          </w:p>
        </w:tc>
        <w:tc>
          <w:tcPr>
            <w:tcW w:w="2410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AA" w:rsidRPr="002D6AAA" w:rsidRDefault="002D6AAA" w:rsidP="002D6A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2D6AAA" w:rsidRDefault="002D6AAA" w:rsidP="002D6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D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ОПИСАНИЕ УЧЕБНО-МЕТОДИЧЕСКОГО И МАТЕРИАЛЬНО-ТЕХНИЧЕСКОГО ОБЕСПЕЧЕНИЯ ОБРАЗОВАТЕЛЬНОГО ПРОЦЕССА</w:t>
      </w:r>
    </w:p>
    <w:p w:rsidR="002D6AAA" w:rsidRPr="002D6AAA" w:rsidRDefault="002D6AAA" w:rsidP="002D6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3466"/>
      </w:tblGrid>
      <w:tr w:rsidR="002D6AAA" w:rsidRPr="002D6AAA" w:rsidTr="00EC5305">
        <w:tc>
          <w:tcPr>
            <w:tcW w:w="9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466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Методическое, дидактическое обеспечение</w:t>
            </w:r>
          </w:p>
        </w:tc>
      </w:tr>
      <w:tr w:rsidR="002D6AAA" w:rsidRPr="002D6AAA" w:rsidTr="00EC5305">
        <w:tc>
          <w:tcPr>
            <w:tcW w:w="959" w:type="dxa"/>
          </w:tcPr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466" w:type="dxa"/>
          </w:tcPr>
          <w:p w:rsidR="002D6AAA" w:rsidRPr="002D6AAA" w:rsidRDefault="002D6AAA" w:rsidP="002D6AAA">
            <w:pPr>
              <w:spacing w:after="0" w:line="226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1)Пасечник В. В. Биология. Бактерии. Грибы. Растения. 5 класс. Методическое пособие / М.: Дрофа, 2012 г.</w:t>
            </w:r>
          </w:p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2).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И.Н.Пономарева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О.А. Корнилова,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Биология: Растения. Бактерии. Грибы. Лишайники. 6 класс. Методическое пособие для учителя.- М.: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-Граф, 2005;</w:t>
            </w:r>
          </w:p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3).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Т.А.Сухова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В.И.Строганов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И.Н.Пономарева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Биология в основной школе: Программы. - М.: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Вентана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-Граф, 2005. </w:t>
            </w: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- 72с;</w:t>
            </w:r>
          </w:p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4) Дмитриева ТА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В. Биология. Растения, бактерии, грибы, лишайники, жи</w:t>
            </w: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вотные. 6-7кл.: Вопросы. Задания. Задачи. </w:t>
            </w: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М.: Дрофа, 2008.- 128с: 6 ил. </w:t>
            </w: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(Дидактические мате</w:t>
            </w: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риалы);</w:t>
            </w:r>
          </w:p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5)Фросин В. Н., 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 И. Готовимся к единому государственному экзамену: Биоло</w:t>
            </w:r>
            <w:r w:rsidRPr="002D6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гия. Растения. Грибы. Лишайники. - М.: Дрофа, 2005. - 112с;</w:t>
            </w:r>
          </w:p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proofErr w:type="spell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</w:t>
            </w:r>
            <w:proofErr w:type="gramStart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правочники</w:t>
            </w:r>
            <w:proofErr w:type="spellEnd"/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 пособия</w:t>
            </w:r>
          </w:p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Н. Ф. Бодрова «Изучение курса «Растения. Бактерии. Грибы. Лишайники». Книга для учителя. Поурочное планирование. Воронеж, 2009 г.</w:t>
            </w:r>
          </w:p>
          <w:p w:rsidR="002D6AAA" w:rsidRPr="002D6AAA" w:rsidRDefault="002D6AAA" w:rsidP="002D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8)Журналы «Биология в школе»</w:t>
            </w:r>
          </w:p>
        </w:tc>
      </w:tr>
    </w:tbl>
    <w:p w:rsidR="002D6AAA" w:rsidRPr="002D6AAA" w:rsidRDefault="002D6AAA" w:rsidP="002D6A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D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Материально-техническое обеспечение</w:t>
      </w:r>
    </w:p>
    <w:p w:rsidR="002D6AAA" w:rsidRPr="002D6AAA" w:rsidRDefault="002D6AAA" w:rsidP="002D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Микроскопы, микропрепараты, лаборатория «Архимед», оборудование для проведения лабораторных работ, оборудование для проведения лабораторных работ «Прорастание семян», цифровой микроскоп, таблицы по биологии, природные объекты, гербарии, муляжи, компьютер, проектор, экран.</w:t>
      </w:r>
      <w:proofErr w:type="gramEnd"/>
    </w:p>
    <w:p w:rsidR="002D6AAA" w:rsidRPr="002D6AAA" w:rsidRDefault="002D6AAA" w:rsidP="002D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AA" w:rsidRPr="002D6AAA" w:rsidRDefault="002D6AAA" w:rsidP="002D6AAA">
      <w:pPr>
        <w:rPr>
          <w:rFonts w:ascii="Calibri" w:eastAsia="Times New Roman" w:hAnsi="Calibri" w:cs="Times New Roman"/>
          <w:lang w:eastAsia="ru-RU"/>
        </w:rPr>
      </w:pPr>
    </w:p>
    <w:p w:rsidR="00EC5305" w:rsidRDefault="00EC5305"/>
    <w:sectPr w:rsidR="00EC5305" w:rsidSect="00385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D9" w:rsidRDefault="00937CD9">
      <w:pPr>
        <w:spacing w:after="0" w:line="240" w:lineRule="auto"/>
      </w:pPr>
      <w:r>
        <w:separator/>
      </w:r>
    </w:p>
  </w:endnote>
  <w:endnote w:type="continuationSeparator" w:id="0">
    <w:p w:rsidR="00937CD9" w:rsidRDefault="0093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05" w:rsidRDefault="00EC53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79"/>
      <w:docPartObj>
        <w:docPartGallery w:val="Page Numbers (Bottom of Page)"/>
        <w:docPartUnique/>
      </w:docPartObj>
    </w:sdtPr>
    <w:sdtContent>
      <w:p w:rsidR="00EC5305" w:rsidRDefault="00EC530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B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5305" w:rsidRDefault="00EC53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05" w:rsidRDefault="00EC53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D9" w:rsidRDefault="00937CD9">
      <w:pPr>
        <w:spacing w:after="0" w:line="240" w:lineRule="auto"/>
      </w:pPr>
      <w:r>
        <w:separator/>
      </w:r>
    </w:p>
  </w:footnote>
  <w:footnote w:type="continuationSeparator" w:id="0">
    <w:p w:rsidR="00937CD9" w:rsidRDefault="0093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05" w:rsidRDefault="00EC53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05" w:rsidRDefault="00EC53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05" w:rsidRDefault="00EC53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54C5EFD"/>
    <w:multiLevelType w:val="hybridMultilevel"/>
    <w:tmpl w:val="AC84B960"/>
    <w:lvl w:ilvl="0" w:tplc="1FDEF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08"/>
    <w:rsid w:val="002D6AAA"/>
    <w:rsid w:val="002F4208"/>
    <w:rsid w:val="00385F7C"/>
    <w:rsid w:val="003D015A"/>
    <w:rsid w:val="00407EA6"/>
    <w:rsid w:val="006272F2"/>
    <w:rsid w:val="0088717D"/>
    <w:rsid w:val="00937CD9"/>
    <w:rsid w:val="00B016CC"/>
    <w:rsid w:val="00BB425E"/>
    <w:rsid w:val="00EC5305"/>
    <w:rsid w:val="00F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A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6A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D6A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D6A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A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6A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D6A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D6A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2017-09-11T18:27:00Z</dcterms:created>
  <dcterms:modified xsi:type="dcterms:W3CDTF">2017-10-31T20:03:00Z</dcterms:modified>
</cp:coreProperties>
</file>